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EA7A2" w14:textId="77777777" w:rsidR="00CF4BF0" w:rsidRDefault="00E17DD1" w:rsidP="004A1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</w:pPr>
      <w:r>
        <w:t>LA PAROLE</w:t>
      </w:r>
    </w:p>
    <w:p w14:paraId="1361CAA5" w14:textId="77777777" w:rsidR="00E17DD1" w:rsidRDefault="00E17DD1"/>
    <w:p w14:paraId="15792263" w14:textId="3FE7E457" w:rsidR="00831D59" w:rsidRPr="00DA1244" w:rsidRDefault="00DA1244" w:rsidP="00DA1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rPr>
          <w:rFonts w:cs="Roboto-Bold"/>
          <w:b/>
          <w:bCs/>
        </w:rPr>
      </w:pPr>
      <w:r w:rsidRPr="00DA1244">
        <w:rPr>
          <w:rFonts w:cs="Roboto-Bold"/>
          <w:b/>
          <w:bCs/>
        </w:rPr>
        <w:t>P</w:t>
      </w:r>
      <w:r w:rsidR="00831D59" w:rsidRPr="00DA1244">
        <w:rPr>
          <w:rFonts w:cs="Roboto-Bold"/>
          <w:b/>
          <w:bCs/>
        </w:rPr>
        <w:t>arole</w:t>
      </w:r>
      <w:r>
        <w:rPr>
          <w:rFonts w:cs="Roboto-Bold"/>
          <w:b/>
          <w:bCs/>
        </w:rPr>
        <w:t xml:space="preserve"> (</w:t>
      </w:r>
      <w:r w:rsidR="00831D59" w:rsidRPr="00DA1244">
        <w:rPr>
          <w:rFonts w:cs="Roboto-Light"/>
        </w:rPr>
        <w:t>nom féminin</w:t>
      </w:r>
      <w:r>
        <w:rPr>
          <w:rFonts w:cs="Roboto-Light"/>
        </w:rPr>
        <w:t>)</w:t>
      </w:r>
    </w:p>
    <w:p w14:paraId="6328E277" w14:textId="5F9F65A4" w:rsidR="00831D59" w:rsidRPr="00DA1244" w:rsidRDefault="00831D59" w:rsidP="00DA1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rPr>
          <w:rFonts w:cs="Roboto-Light"/>
        </w:rPr>
      </w:pPr>
      <w:r w:rsidRPr="00DA1244">
        <w:rPr>
          <w:rFonts w:cs="Roboto-Light"/>
        </w:rPr>
        <w:t>(</w:t>
      </w:r>
      <w:proofErr w:type="gramStart"/>
      <w:r w:rsidRPr="00DA1244">
        <w:rPr>
          <w:rFonts w:cs="Roboto-Light"/>
        </w:rPr>
        <w:t>latin</w:t>
      </w:r>
      <w:proofErr w:type="gramEnd"/>
      <w:r w:rsidRPr="00DA1244">
        <w:rPr>
          <w:rFonts w:cs="Roboto-Light"/>
        </w:rPr>
        <w:t xml:space="preserve"> populaire *</w:t>
      </w:r>
      <w:proofErr w:type="spellStart"/>
      <w:r w:rsidRPr="00DA1244">
        <w:rPr>
          <w:rFonts w:cs="Roboto-Light"/>
        </w:rPr>
        <w:t>paraula</w:t>
      </w:r>
      <w:proofErr w:type="spellEnd"/>
      <w:r w:rsidRPr="00DA1244">
        <w:rPr>
          <w:rFonts w:cs="Roboto-Light"/>
        </w:rPr>
        <w:t>, du latin ecclésiastique parabola</w:t>
      </w:r>
      <w:r w:rsidR="00611F44">
        <w:rPr>
          <w:rFonts w:cs="Roboto-Light"/>
        </w:rPr>
        <w:t xml:space="preserve">= </w:t>
      </w:r>
      <w:bookmarkStart w:id="0" w:name="_GoBack"/>
      <w:r w:rsidR="00611F44" w:rsidRPr="00611F44">
        <w:rPr>
          <w:rFonts w:cs="Helvetica"/>
          <w:color w:val="1A1A1A"/>
        </w:rPr>
        <w:t>« parole, langue »</w:t>
      </w:r>
      <w:r w:rsidRPr="00611F44">
        <w:rPr>
          <w:rFonts w:cs="Roboto-Light"/>
        </w:rPr>
        <w:t>)</w:t>
      </w:r>
      <w:bookmarkEnd w:id="0"/>
    </w:p>
    <w:p w14:paraId="1C31CC8C" w14:textId="77777777" w:rsidR="00831D59" w:rsidRPr="00DA1244" w:rsidRDefault="00831D59" w:rsidP="00DA1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rPr>
          <w:rFonts w:cs="FiraSans-Regular"/>
        </w:rPr>
      </w:pPr>
      <w:r w:rsidRPr="00DA1244">
        <w:rPr>
          <w:rFonts w:cs="FiraSans-Regular"/>
        </w:rPr>
        <w:t>DÉFINITIONS</w:t>
      </w:r>
    </w:p>
    <w:p w14:paraId="3D80E503" w14:textId="08F97BC4" w:rsidR="00831D59" w:rsidRPr="00DA1244" w:rsidRDefault="00831D59" w:rsidP="00DA12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tabs>
          <w:tab w:val="left" w:pos="220"/>
          <w:tab w:val="left" w:pos="720"/>
        </w:tabs>
        <w:autoSpaceDE w:val="0"/>
        <w:autoSpaceDN w:val="0"/>
        <w:adjustRightInd w:val="0"/>
        <w:rPr>
          <w:rFonts w:cs="FiraSans-Regular"/>
        </w:rPr>
      </w:pPr>
      <w:r w:rsidRPr="00DA1244">
        <w:rPr>
          <w:rFonts w:cs="FiraSans-Regular"/>
          <w:kern w:val="1"/>
        </w:rPr>
        <w:tab/>
      </w:r>
      <w:r w:rsidRPr="00DA1244">
        <w:rPr>
          <w:rFonts w:cs="FiraSans-Regular"/>
          <w:kern w:val="1"/>
        </w:rPr>
        <w:tab/>
      </w:r>
      <w:r w:rsidR="00DA1244">
        <w:rPr>
          <w:rFonts w:cs="FiraSans-Regular"/>
          <w:kern w:val="1"/>
        </w:rPr>
        <w:t>-</w:t>
      </w:r>
      <w:r w:rsidRPr="00DA1244">
        <w:rPr>
          <w:rFonts w:cs="FiraSans-Regular"/>
        </w:rPr>
        <w:t>Faculté de s'exprimer par le langage articulé : Il ne manque à ce chien que la parole.</w:t>
      </w:r>
    </w:p>
    <w:p w14:paraId="14DE68E1" w14:textId="660DC580" w:rsidR="00831D59" w:rsidRPr="00DA1244" w:rsidRDefault="00831D59" w:rsidP="00DA1244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FiraSans-Regular"/>
        </w:rPr>
      </w:pPr>
      <w:r w:rsidRPr="00DA1244">
        <w:rPr>
          <w:rFonts w:cs="FiraSans-Regular"/>
          <w:kern w:val="1"/>
        </w:rPr>
        <w:tab/>
      </w:r>
      <w:r w:rsidRPr="00DA1244">
        <w:rPr>
          <w:rFonts w:cs="FiraSans-Regular"/>
          <w:kern w:val="1"/>
        </w:rPr>
        <w:tab/>
      </w:r>
      <w:r w:rsidR="00DA1244">
        <w:rPr>
          <w:rFonts w:cs="FiraSans-Regular"/>
          <w:kern w:val="1"/>
        </w:rPr>
        <w:t>-</w:t>
      </w:r>
      <w:r w:rsidRPr="00DA1244">
        <w:rPr>
          <w:rFonts w:cs="FiraSans-Regular"/>
        </w:rPr>
        <w:t>Capacité à parler et, en particulier, à bien parler : Avoir la parole facile.</w:t>
      </w:r>
    </w:p>
    <w:p w14:paraId="336A2979" w14:textId="395E9B4A" w:rsidR="00831D59" w:rsidRPr="00DA1244" w:rsidRDefault="00831D59" w:rsidP="00DA1244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FiraSans-Regular"/>
        </w:rPr>
      </w:pPr>
      <w:r w:rsidRPr="00DA1244">
        <w:rPr>
          <w:rFonts w:cs="FiraSans-Regular"/>
          <w:kern w:val="1"/>
        </w:rPr>
        <w:tab/>
      </w:r>
      <w:r w:rsidRPr="00DA1244">
        <w:rPr>
          <w:rFonts w:cs="FiraSans-Regular"/>
          <w:kern w:val="1"/>
        </w:rPr>
        <w:tab/>
      </w:r>
      <w:r w:rsidR="00DA1244">
        <w:rPr>
          <w:rFonts w:cs="FiraSans-Regular"/>
          <w:kern w:val="1"/>
        </w:rPr>
        <w:t>-</w:t>
      </w:r>
      <w:r w:rsidRPr="00DA1244">
        <w:rPr>
          <w:rFonts w:cs="FiraSans-Regular"/>
        </w:rPr>
        <w:t>Droit, possibilité, fait de parler, en particulier dans une réunion : Demander la parole. Temps de parole.</w:t>
      </w:r>
    </w:p>
    <w:p w14:paraId="0AC5E778" w14:textId="7D782CE9" w:rsidR="00831D59" w:rsidRPr="00DA1244" w:rsidRDefault="00831D59" w:rsidP="00DA1244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FiraSans-Regular"/>
        </w:rPr>
      </w:pPr>
      <w:r w:rsidRPr="00DA1244">
        <w:rPr>
          <w:rFonts w:cs="FiraSans-Regular"/>
          <w:kern w:val="1"/>
        </w:rPr>
        <w:tab/>
      </w:r>
      <w:r w:rsidRPr="00DA1244">
        <w:rPr>
          <w:rFonts w:cs="FiraSans-Regular"/>
          <w:kern w:val="1"/>
        </w:rPr>
        <w:tab/>
      </w:r>
      <w:r w:rsidR="00DA1244">
        <w:rPr>
          <w:rFonts w:cs="FiraSans-Regular"/>
          <w:kern w:val="1"/>
        </w:rPr>
        <w:t>-</w:t>
      </w:r>
      <w:r w:rsidRPr="00DA1244">
        <w:rPr>
          <w:rFonts w:cs="FiraSans-Regular"/>
        </w:rPr>
        <w:t>Mot prononcé, phrase exprimant une pensée, un sentiment : Des paroles de paix.</w:t>
      </w:r>
    </w:p>
    <w:p w14:paraId="654D9845" w14:textId="065FEE58" w:rsidR="00831D59" w:rsidRPr="00DA1244" w:rsidRDefault="00831D59" w:rsidP="00DA1244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FiraSans-Regular"/>
        </w:rPr>
      </w:pPr>
      <w:r w:rsidRPr="00DA1244">
        <w:rPr>
          <w:rFonts w:cs="FiraSans-Regular"/>
          <w:kern w:val="1"/>
        </w:rPr>
        <w:tab/>
      </w:r>
      <w:r w:rsidRPr="00DA1244">
        <w:rPr>
          <w:rFonts w:cs="FiraSans-Regular"/>
          <w:kern w:val="1"/>
        </w:rPr>
        <w:tab/>
      </w:r>
      <w:r w:rsidR="00DA1244">
        <w:rPr>
          <w:rFonts w:cs="FiraSans-Regular"/>
          <w:kern w:val="1"/>
        </w:rPr>
        <w:t>-</w:t>
      </w:r>
      <w:r w:rsidRPr="00DA1244">
        <w:rPr>
          <w:rFonts w:cs="FiraSans-Regular"/>
        </w:rPr>
        <w:t>Chose dite par quelqu'un et à laquelle on attribue une grande valeur : La parole du père.</w:t>
      </w:r>
    </w:p>
    <w:p w14:paraId="04DFB77C" w14:textId="32EC8738" w:rsidR="00831D59" w:rsidRPr="00DA1244" w:rsidRDefault="00831D59" w:rsidP="00DA1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</w:pPr>
      <w:r w:rsidRPr="00DA1244">
        <w:rPr>
          <w:rFonts w:cs="FiraSans-Regular"/>
          <w:kern w:val="1"/>
        </w:rPr>
        <w:tab/>
      </w:r>
      <w:r w:rsidR="00DA1244">
        <w:rPr>
          <w:rFonts w:cs="FiraSans-Regular"/>
          <w:kern w:val="1"/>
        </w:rPr>
        <w:t>-</w:t>
      </w:r>
      <w:r w:rsidRPr="00DA1244">
        <w:rPr>
          <w:rFonts w:cs="FiraSans-Regular"/>
        </w:rPr>
        <w:t xml:space="preserve">Assurance, engagement, promesse verbale (dans des expressions) : J'ai votre parole. </w:t>
      </w:r>
      <w:r w:rsidR="00DA1244">
        <w:rPr>
          <w:rFonts w:cs="FiraSans-Regular"/>
        </w:rPr>
        <w:t xml:space="preserve">    </w:t>
      </w:r>
      <w:r w:rsidRPr="00DA1244">
        <w:rPr>
          <w:rFonts w:cs="FiraSans-Regular"/>
        </w:rPr>
        <w:t>Je vous donne ma parole (d'honneur) que je n'y suis pour rien.</w:t>
      </w:r>
    </w:p>
    <w:p w14:paraId="23298315" w14:textId="77777777" w:rsidR="00DA1244" w:rsidRDefault="00DA1244" w:rsidP="00E17DD1">
      <w:pPr>
        <w:widowControl w:val="0"/>
        <w:autoSpaceDE w:val="0"/>
        <w:autoSpaceDN w:val="0"/>
        <w:adjustRightInd w:val="0"/>
        <w:rPr>
          <w:rFonts w:cs="Roboto-Regular"/>
        </w:rPr>
      </w:pPr>
    </w:p>
    <w:p w14:paraId="29A7D8C9" w14:textId="77777777" w:rsidR="00E17DD1" w:rsidRPr="004A1B7D" w:rsidRDefault="00E17DD1" w:rsidP="00E17DD1">
      <w:pPr>
        <w:widowControl w:val="0"/>
        <w:autoSpaceDE w:val="0"/>
        <w:autoSpaceDN w:val="0"/>
        <w:adjustRightInd w:val="0"/>
        <w:rPr>
          <w:rFonts w:cs="Roboto-Regular"/>
        </w:rPr>
      </w:pPr>
      <w:r w:rsidRPr="004A1B7D">
        <w:rPr>
          <w:rFonts w:cs="Roboto-Regular"/>
        </w:rPr>
        <w:t>" La seule chose qui élève l'homme au-dessus de l'animal est la parole ; et c'est elle aussi qui le met souvent au-dessous. "</w:t>
      </w:r>
    </w:p>
    <w:p w14:paraId="27345D61" w14:textId="77777777" w:rsidR="00E17DD1" w:rsidRPr="004A1B7D" w:rsidRDefault="00E17DD1" w:rsidP="004A1B7D">
      <w:pPr>
        <w:widowControl w:val="0"/>
        <w:autoSpaceDE w:val="0"/>
        <w:autoSpaceDN w:val="0"/>
        <w:adjustRightInd w:val="0"/>
        <w:jc w:val="right"/>
        <w:rPr>
          <w:rFonts w:cs="Roboto-Italic"/>
          <w:b/>
          <w:i/>
          <w:iCs/>
        </w:rPr>
      </w:pPr>
      <w:hyperlink r:id="rId5" w:history="1">
        <w:r w:rsidRPr="004A1B7D">
          <w:rPr>
            <w:rFonts w:cs="Roboto-Italic"/>
            <w:b/>
            <w:i/>
            <w:iCs/>
          </w:rPr>
          <w:t>Emil Cioran</w:t>
        </w:r>
      </w:hyperlink>
    </w:p>
    <w:p w14:paraId="1EEF1B39" w14:textId="77777777" w:rsidR="00E17DD1" w:rsidRPr="004A1B7D" w:rsidRDefault="00E17DD1" w:rsidP="00E17DD1">
      <w:pPr>
        <w:widowControl w:val="0"/>
        <w:autoSpaceDE w:val="0"/>
        <w:autoSpaceDN w:val="0"/>
        <w:adjustRightInd w:val="0"/>
        <w:rPr>
          <w:rFonts w:cs="Roboto-Regular"/>
        </w:rPr>
      </w:pPr>
      <w:r w:rsidRPr="004A1B7D">
        <w:rPr>
          <w:rFonts w:cs="Roboto-Regular"/>
        </w:rPr>
        <w:t>" Ne dis pas peu de choses en beaucoup de mots, mais dis beaucoup de choses en peu de mots. "</w:t>
      </w:r>
    </w:p>
    <w:p w14:paraId="55F40A09" w14:textId="77777777" w:rsidR="00E17DD1" w:rsidRPr="004A1B7D" w:rsidRDefault="00E17DD1" w:rsidP="004A1B7D">
      <w:pPr>
        <w:widowControl w:val="0"/>
        <w:autoSpaceDE w:val="0"/>
        <w:autoSpaceDN w:val="0"/>
        <w:adjustRightInd w:val="0"/>
        <w:jc w:val="right"/>
        <w:rPr>
          <w:rFonts w:cs="Roboto-Italic"/>
          <w:b/>
          <w:i/>
          <w:iCs/>
        </w:rPr>
      </w:pPr>
      <w:hyperlink r:id="rId6" w:history="1">
        <w:r w:rsidRPr="004A1B7D">
          <w:rPr>
            <w:rFonts w:cs="Roboto-Italic"/>
            <w:b/>
            <w:i/>
            <w:iCs/>
          </w:rPr>
          <w:t>Pythagore</w:t>
        </w:r>
      </w:hyperlink>
    </w:p>
    <w:p w14:paraId="0E31DB2E" w14:textId="77777777" w:rsidR="00E17DD1" w:rsidRPr="004A1B7D" w:rsidRDefault="00E17DD1" w:rsidP="00E17DD1">
      <w:pPr>
        <w:widowControl w:val="0"/>
        <w:autoSpaceDE w:val="0"/>
        <w:autoSpaceDN w:val="0"/>
        <w:adjustRightInd w:val="0"/>
        <w:rPr>
          <w:rFonts w:cs="Roboto-Regular"/>
        </w:rPr>
      </w:pPr>
      <w:r w:rsidRPr="004A1B7D">
        <w:rPr>
          <w:rFonts w:cs="Roboto-Regular"/>
        </w:rPr>
        <w:t>" Ceux qui parlent, ne savent pas. Et ceux qui savent, souvent ne parlent pas. "</w:t>
      </w:r>
    </w:p>
    <w:p w14:paraId="29B23A5F" w14:textId="77777777" w:rsidR="00E17DD1" w:rsidRPr="004A1B7D" w:rsidRDefault="00E17DD1" w:rsidP="004A1B7D">
      <w:pPr>
        <w:widowControl w:val="0"/>
        <w:autoSpaceDE w:val="0"/>
        <w:autoSpaceDN w:val="0"/>
        <w:adjustRightInd w:val="0"/>
        <w:jc w:val="right"/>
        <w:rPr>
          <w:rFonts w:cs="Roboto-Italic"/>
          <w:b/>
          <w:i/>
          <w:iCs/>
        </w:rPr>
      </w:pPr>
      <w:hyperlink r:id="rId7" w:history="1">
        <w:r w:rsidRPr="004A1B7D">
          <w:rPr>
            <w:rFonts w:cs="Roboto-Italic"/>
            <w:b/>
            <w:i/>
            <w:iCs/>
          </w:rPr>
          <w:t>Talleyrand</w:t>
        </w:r>
      </w:hyperlink>
    </w:p>
    <w:p w14:paraId="35760D01" w14:textId="77777777" w:rsidR="00E17DD1" w:rsidRPr="004A1B7D" w:rsidRDefault="00E17DD1" w:rsidP="00E17DD1">
      <w:pPr>
        <w:widowControl w:val="0"/>
        <w:autoSpaceDE w:val="0"/>
        <w:autoSpaceDN w:val="0"/>
        <w:adjustRightInd w:val="0"/>
        <w:rPr>
          <w:rFonts w:cs="Roboto-Regular"/>
        </w:rPr>
      </w:pPr>
      <w:r w:rsidRPr="004A1B7D">
        <w:rPr>
          <w:rFonts w:cs="Roboto-Regular"/>
        </w:rPr>
        <w:t>" Les mots et la parole ont une force insoupçonnée. Ils sont la tourmente ou la brise. La pluie qui dévaste ou l'eau qui irrigue. "</w:t>
      </w:r>
    </w:p>
    <w:p w14:paraId="0CDDA593" w14:textId="77777777" w:rsidR="00E17DD1" w:rsidRPr="004A1B7D" w:rsidRDefault="00E17DD1" w:rsidP="004A1B7D">
      <w:pPr>
        <w:widowControl w:val="0"/>
        <w:autoSpaceDE w:val="0"/>
        <w:autoSpaceDN w:val="0"/>
        <w:adjustRightInd w:val="0"/>
        <w:jc w:val="right"/>
        <w:rPr>
          <w:rFonts w:cs="Roboto-Italic"/>
          <w:b/>
          <w:i/>
          <w:iCs/>
        </w:rPr>
      </w:pPr>
      <w:hyperlink r:id="rId8" w:history="1">
        <w:r w:rsidRPr="004A1B7D">
          <w:rPr>
            <w:rFonts w:cs="Roboto-Italic"/>
            <w:b/>
            <w:i/>
            <w:iCs/>
          </w:rPr>
          <w:t>Martin Gray</w:t>
        </w:r>
      </w:hyperlink>
      <w:r w:rsidR="004A1B7D" w:rsidRPr="004A1B7D">
        <w:rPr>
          <w:rFonts w:cs="Roboto-Regular"/>
          <w:b/>
        </w:rPr>
        <w:t xml:space="preserve"> </w:t>
      </w:r>
      <w:r w:rsidR="004A1B7D">
        <w:rPr>
          <w:rFonts w:cs="Roboto-Regular"/>
          <w:b/>
        </w:rPr>
        <w:t>-</w:t>
      </w:r>
      <w:r w:rsidRPr="004A1B7D">
        <w:rPr>
          <w:rFonts w:cs="Roboto-Italic"/>
          <w:b/>
          <w:i/>
          <w:iCs/>
        </w:rPr>
        <w:t>Le livre de la vie</w:t>
      </w:r>
    </w:p>
    <w:p w14:paraId="2E25B372" w14:textId="77777777" w:rsidR="00E17DD1" w:rsidRPr="004A1B7D" w:rsidRDefault="00E17DD1" w:rsidP="00E17DD1">
      <w:pPr>
        <w:widowControl w:val="0"/>
        <w:autoSpaceDE w:val="0"/>
        <w:autoSpaceDN w:val="0"/>
        <w:adjustRightInd w:val="0"/>
        <w:rPr>
          <w:rFonts w:cs="Roboto-Regular"/>
        </w:rPr>
      </w:pPr>
      <w:r w:rsidRPr="004A1B7D">
        <w:rPr>
          <w:rFonts w:cs="Roboto-Regular"/>
        </w:rPr>
        <w:t>" Là où règne une grande liberté de parole se disent toujours beaucoup de sottises. "</w:t>
      </w:r>
    </w:p>
    <w:p w14:paraId="7761FB58" w14:textId="77777777" w:rsidR="00E17DD1" w:rsidRPr="004A1B7D" w:rsidRDefault="00E17DD1" w:rsidP="004A1B7D">
      <w:pPr>
        <w:widowControl w:val="0"/>
        <w:autoSpaceDE w:val="0"/>
        <w:autoSpaceDN w:val="0"/>
        <w:adjustRightInd w:val="0"/>
        <w:jc w:val="right"/>
        <w:rPr>
          <w:rFonts w:cs="Roboto-Italic"/>
          <w:b/>
          <w:i/>
          <w:iCs/>
        </w:rPr>
      </w:pPr>
      <w:hyperlink r:id="rId9" w:history="1">
        <w:r w:rsidRPr="004A1B7D">
          <w:rPr>
            <w:rFonts w:cs="Roboto-Italic"/>
            <w:b/>
            <w:i/>
            <w:iCs/>
          </w:rPr>
          <w:t>Winston Churchill</w:t>
        </w:r>
      </w:hyperlink>
    </w:p>
    <w:p w14:paraId="04F4647F" w14:textId="77777777" w:rsidR="00E17DD1" w:rsidRPr="004A1B7D" w:rsidRDefault="004A1B7D" w:rsidP="00E17DD1">
      <w:pPr>
        <w:widowControl w:val="0"/>
        <w:autoSpaceDE w:val="0"/>
        <w:autoSpaceDN w:val="0"/>
        <w:adjustRightInd w:val="0"/>
        <w:rPr>
          <w:rFonts w:cs="Roboto-Regular"/>
        </w:rPr>
      </w:pPr>
      <w:r>
        <w:rPr>
          <w:rFonts w:cs="Roboto-Regular"/>
        </w:rPr>
        <w:t xml:space="preserve">" Ce ne sont pas tous </w:t>
      </w:r>
      <w:r w:rsidR="00E17DD1" w:rsidRPr="004A1B7D">
        <w:rPr>
          <w:rFonts w:cs="Roboto-Regular"/>
        </w:rPr>
        <w:t xml:space="preserve">ceux qui savent le mieux parler </w:t>
      </w:r>
      <w:r>
        <w:rPr>
          <w:rFonts w:cs="Roboto-Regular"/>
        </w:rPr>
        <w:t xml:space="preserve">qui ont les meilleures choses à </w:t>
      </w:r>
      <w:r w:rsidR="00E17DD1" w:rsidRPr="004A1B7D">
        <w:rPr>
          <w:rFonts w:cs="Roboto-Regular"/>
        </w:rPr>
        <w:t>dire. "</w:t>
      </w:r>
    </w:p>
    <w:p w14:paraId="2EC003A0" w14:textId="77777777" w:rsidR="00E17DD1" w:rsidRPr="004A1B7D" w:rsidRDefault="00E17DD1" w:rsidP="004A1B7D">
      <w:pPr>
        <w:jc w:val="right"/>
        <w:rPr>
          <w:rFonts w:cs="Roboto-Regular"/>
          <w:b/>
        </w:rPr>
      </w:pPr>
      <w:hyperlink r:id="rId10" w:history="1">
        <w:r w:rsidRPr="004A1B7D">
          <w:rPr>
            <w:rFonts w:cs="Roboto-Italic"/>
            <w:b/>
            <w:i/>
            <w:iCs/>
          </w:rPr>
          <w:t>Aristote</w:t>
        </w:r>
      </w:hyperlink>
    </w:p>
    <w:p w14:paraId="1757E067" w14:textId="77777777" w:rsidR="00A11F16" w:rsidRPr="004A1B7D" w:rsidRDefault="00A11F16" w:rsidP="00E17DD1">
      <w:pPr>
        <w:rPr>
          <w:rFonts w:cs="Roboto-Regular"/>
        </w:rPr>
      </w:pPr>
    </w:p>
    <w:p w14:paraId="214889A4" w14:textId="77777777" w:rsidR="00A11F16" w:rsidRPr="004A1B7D" w:rsidRDefault="00A11F16" w:rsidP="00A11F16">
      <w:pPr>
        <w:widowControl w:val="0"/>
        <w:autoSpaceDE w:val="0"/>
        <w:autoSpaceDN w:val="0"/>
        <w:adjustRightInd w:val="0"/>
        <w:rPr>
          <w:rFonts w:cs="Roboto-Regular"/>
        </w:rPr>
      </w:pPr>
      <w:r w:rsidRPr="004A1B7D">
        <w:rPr>
          <w:rFonts w:cs="Roboto-Regular"/>
        </w:rPr>
        <w:t>" Il ne suffit pas de parler, il faut parler juste. "</w:t>
      </w:r>
    </w:p>
    <w:p w14:paraId="76D51139" w14:textId="77777777" w:rsidR="00A11F16" w:rsidRPr="004A1B7D" w:rsidRDefault="00A11F16" w:rsidP="004A1B7D">
      <w:pPr>
        <w:widowControl w:val="0"/>
        <w:autoSpaceDE w:val="0"/>
        <w:autoSpaceDN w:val="0"/>
        <w:adjustRightInd w:val="0"/>
        <w:jc w:val="right"/>
        <w:rPr>
          <w:rFonts w:cs="Roboto-Italic"/>
          <w:b/>
          <w:i/>
          <w:iCs/>
        </w:rPr>
      </w:pPr>
      <w:hyperlink r:id="rId11" w:history="1">
        <w:r w:rsidRPr="004A1B7D">
          <w:rPr>
            <w:rFonts w:cs="Roboto-Italic"/>
            <w:b/>
            <w:i/>
            <w:iCs/>
          </w:rPr>
          <w:t>William Shakespeare</w:t>
        </w:r>
      </w:hyperlink>
      <w:r w:rsidR="004A1B7D">
        <w:rPr>
          <w:rFonts w:cs="Roboto-Italic"/>
          <w:b/>
          <w:i/>
          <w:iCs/>
        </w:rPr>
        <w:t>-</w:t>
      </w:r>
      <w:r w:rsidRPr="004A1B7D">
        <w:rPr>
          <w:rFonts w:cs="Roboto-Italic"/>
          <w:b/>
          <w:i/>
          <w:iCs/>
        </w:rPr>
        <w:t>Le Songe d'une nuit d'été</w:t>
      </w:r>
    </w:p>
    <w:p w14:paraId="67029DD5" w14:textId="77777777" w:rsidR="00A11F16" w:rsidRPr="004A1B7D" w:rsidRDefault="00A11F16" w:rsidP="00A11F16">
      <w:pPr>
        <w:widowControl w:val="0"/>
        <w:autoSpaceDE w:val="0"/>
        <w:autoSpaceDN w:val="0"/>
        <w:adjustRightInd w:val="0"/>
        <w:rPr>
          <w:rFonts w:cs="Roboto-Regular"/>
        </w:rPr>
      </w:pPr>
      <w:r w:rsidRPr="004A1B7D">
        <w:rPr>
          <w:rFonts w:cs="Roboto-Regular"/>
        </w:rPr>
        <w:t>" Les paroles sont aux pensées ce que l'or est aux diamants : il est nécessaire pour les mettre en œuvre, mais il en faut peu. "</w:t>
      </w:r>
    </w:p>
    <w:p w14:paraId="6A6DE465" w14:textId="77777777" w:rsidR="00A11F16" w:rsidRPr="004A1B7D" w:rsidRDefault="00A11F16" w:rsidP="004A1B7D">
      <w:pPr>
        <w:widowControl w:val="0"/>
        <w:autoSpaceDE w:val="0"/>
        <w:autoSpaceDN w:val="0"/>
        <w:adjustRightInd w:val="0"/>
        <w:jc w:val="right"/>
        <w:rPr>
          <w:rFonts w:cs="Roboto-Italic"/>
          <w:b/>
          <w:i/>
          <w:iCs/>
        </w:rPr>
      </w:pPr>
      <w:hyperlink r:id="rId12" w:history="1">
        <w:r w:rsidRPr="004A1B7D">
          <w:rPr>
            <w:rFonts w:cs="Roboto-Italic"/>
            <w:b/>
            <w:i/>
            <w:iCs/>
          </w:rPr>
          <w:t>Voltaire</w:t>
        </w:r>
      </w:hyperlink>
      <w:r w:rsidR="004A1B7D" w:rsidRPr="004A1B7D">
        <w:rPr>
          <w:rFonts w:cs="Roboto-Italic"/>
          <w:b/>
          <w:i/>
          <w:iCs/>
        </w:rPr>
        <w:t>-</w:t>
      </w:r>
      <w:r w:rsidRPr="004A1B7D">
        <w:rPr>
          <w:rFonts w:cs="Roboto-Italic"/>
          <w:b/>
          <w:i/>
          <w:iCs/>
        </w:rPr>
        <w:t>Le Sottisier</w:t>
      </w:r>
    </w:p>
    <w:p w14:paraId="14DFE5BD" w14:textId="77777777" w:rsidR="00A11F16" w:rsidRPr="004A1B7D" w:rsidRDefault="00A11F16" w:rsidP="00A11F16">
      <w:pPr>
        <w:widowControl w:val="0"/>
        <w:autoSpaceDE w:val="0"/>
        <w:autoSpaceDN w:val="0"/>
        <w:adjustRightInd w:val="0"/>
        <w:rPr>
          <w:rFonts w:cs="Roboto-Regular"/>
        </w:rPr>
      </w:pPr>
      <w:r w:rsidRPr="004A1B7D">
        <w:rPr>
          <w:rFonts w:cs="Roboto-Regular"/>
        </w:rPr>
        <w:t>" Je crois ce que je dis, je fais ce que je crois. "</w:t>
      </w:r>
    </w:p>
    <w:p w14:paraId="6C7D3E7A" w14:textId="77777777" w:rsidR="00A11F16" w:rsidRPr="004A1B7D" w:rsidRDefault="00A11F16" w:rsidP="004A1B7D">
      <w:pPr>
        <w:widowControl w:val="0"/>
        <w:autoSpaceDE w:val="0"/>
        <w:autoSpaceDN w:val="0"/>
        <w:adjustRightInd w:val="0"/>
        <w:jc w:val="right"/>
        <w:rPr>
          <w:rFonts w:cs="Roboto-Italic"/>
          <w:b/>
          <w:i/>
          <w:iCs/>
        </w:rPr>
      </w:pPr>
      <w:hyperlink r:id="rId13" w:history="1">
        <w:r w:rsidRPr="004A1B7D">
          <w:rPr>
            <w:rFonts w:cs="Roboto-Italic"/>
            <w:b/>
            <w:i/>
            <w:iCs/>
          </w:rPr>
          <w:t>Victor Hugo</w:t>
        </w:r>
      </w:hyperlink>
    </w:p>
    <w:p w14:paraId="1BD2BEB7" w14:textId="77777777" w:rsidR="00A11F16" w:rsidRPr="004A1B7D" w:rsidRDefault="00A11F16" w:rsidP="00A11F16">
      <w:pPr>
        <w:widowControl w:val="0"/>
        <w:autoSpaceDE w:val="0"/>
        <w:autoSpaceDN w:val="0"/>
        <w:adjustRightInd w:val="0"/>
        <w:rPr>
          <w:rFonts w:cs="Roboto-Regular"/>
        </w:rPr>
      </w:pPr>
      <w:r w:rsidRPr="004A1B7D">
        <w:rPr>
          <w:rFonts w:cs="Roboto-Regular"/>
        </w:rPr>
        <w:t>" La parole a été donnée à l'homme pour déguiser sa pensée. "</w:t>
      </w:r>
    </w:p>
    <w:p w14:paraId="7EEB37A3" w14:textId="77777777" w:rsidR="00A11F16" w:rsidRPr="004A1B7D" w:rsidRDefault="00A11F16" w:rsidP="004A1B7D">
      <w:pPr>
        <w:widowControl w:val="0"/>
        <w:autoSpaceDE w:val="0"/>
        <w:autoSpaceDN w:val="0"/>
        <w:adjustRightInd w:val="0"/>
        <w:jc w:val="right"/>
        <w:rPr>
          <w:rFonts w:cs="Roboto-Italic"/>
          <w:b/>
          <w:i/>
          <w:iCs/>
        </w:rPr>
      </w:pPr>
      <w:hyperlink r:id="rId14" w:history="1">
        <w:r w:rsidRPr="004A1B7D">
          <w:rPr>
            <w:rFonts w:cs="Roboto-Italic"/>
            <w:b/>
            <w:i/>
            <w:iCs/>
          </w:rPr>
          <w:t>Talleyrand</w:t>
        </w:r>
      </w:hyperlink>
    </w:p>
    <w:p w14:paraId="20C25B28" w14:textId="77777777" w:rsidR="00A11F16" w:rsidRPr="004A1B7D" w:rsidRDefault="00A11F16" w:rsidP="00A11F16">
      <w:pPr>
        <w:widowControl w:val="0"/>
        <w:autoSpaceDE w:val="0"/>
        <w:autoSpaceDN w:val="0"/>
        <w:adjustRightInd w:val="0"/>
        <w:rPr>
          <w:rFonts w:cs="Roboto-Regular"/>
        </w:rPr>
      </w:pPr>
      <w:r w:rsidRPr="004A1B7D">
        <w:rPr>
          <w:rFonts w:cs="Roboto-Regular"/>
        </w:rPr>
        <w:t>" Parler beaucoup est une chose, parler à bon escient en est une autre. "</w:t>
      </w:r>
    </w:p>
    <w:p w14:paraId="5B2FD995" w14:textId="77777777" w:rsidR="00A11F16" w:rsidRPr="004A1B7D" w:rsidRDefault="00A11F16" w:rsidP="004A1B7D">
      <w:pPr>
        <w:jc w:val="right"/>
        <w:rPr>
          <w:rFonts w:cs="Roboto-Regular"/>
          <w:b/>
        </w:rPr>
      </w:pPr>
      <w:hyperlink r:id="rId15" w:history="1">
        <w:r w:rsidRPr="004A1B7D">
          <w:rPr>
            <w:rFonts w:cs="Roboto-Italic"/>
            <w:b/>
            <w:i/>
            <w:iCs/>
          </w:rPr>
          <w:t>Sophocle</w:t>
        </w:r>
      </w:hyperlink>
    </w:p>
    <w:p w14:paraId="55BB10FB" w14:textId="77777777" w:rsidR="00E05036" w:rsidRPr="004A1B7D" w:rsidRDefault="00E05036" w:rsidP="00E05036">
      <w:pPr>
        <w:widowControl w:val="0"/>
        <w:autoSpaceDE w:val="0"/>
        <w:autoSpaceDN w:val="0"/>
        <w:adjustRightInd w:val="0"/>
        <w:rPr>
          <w:rFonts w:cs="Roboto-Regular"/>
        </w:rPr>
      </w:pPr>
      <w:r w:rsidRPr="004A1B7D">
        <w:rPr>
          <w:rFonts w:cs="Roboto-Regular"/>
        </w:rPr>
        <w:t>" C'est une grande misère que de n'avoir pas assez d'esprit pour bien parler, ni assez de jugement pour se taire. "</w:t>
      </w:r>
    </w:p>
    <w:p w14:paraId="04873D96" w14:textId="77777777" w:rsidR="00E05036" w:rsidRPr="004A1B7D" w:rsidRDefault="00E05036" w:rsidP="004A1B7D">
      <w:pPr>
        <w:jc w:val="right"/>
        <w:rPr>
          <w:b/>
        </w:rPr>
      </w:pPr>
      <w:hyperlink r:id="rId16" w:history="1">
        <w:r w:rsidRPr="004A1B7D">
          <w:rPr>
            <w:rFonts w:cs="Roboto-Italic"/>
            <w:b/>
            <w:i/>
            <w:iCs/>
          </w:rPr>
          <w:t>Jean de La Bruyère</w:t>
        </w:r>
      </w:hyperlink>
    </w:p>
    <w:sectPr w:rsidR="00E05036" w:rsidRPr="004A1B7D" w:rsidSect="001B53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ira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D1"/>
    <w:rsid w:val="001B5361"/>
    <w:rsid w:val="004A1B7D"/>
    <w:rsid w:val="00611F44"/>
    <w:rsid w:val="00831D59"/>
    <w:rsid w:val="00A11F16"/>
    <w:rsid w:val="00CF4BF0"/>
    <w:rsid w:val="00DA1244"/>
    <w:rsid w:val="00E05036"/>
    <w:rsid w:val="00E1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A0C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A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bc-citations.com/auteurs/william-shakespeare/" TargetMode="External"/><Relationship Id="rId12" Type="http://schemas.openxmlformats.org/officeDocument/2006/relationships/hyperlink" Target="https://www.abc-citations.com/auteurs/voltaire/" TargetMode="External"/><Relationship Id="rId13" Type="http://schemas.openxmlformats.org/officeDocument/2006/relationships/hyperlink" Target="https://www.abc-citations.com/auteurs/victor-hugo/" TargetMode="External"/><Relationship Id="rId14" Type="http://schemas.openxmlformats.org/officeDocument/2006/relationships/hyperlink" Target="https://www.abc-citations.com/auteurs/talleyrand/" TargetMode="External"/><Relationship Id="rId15" Type="http://schemas.openxmlformats.org/officeDocument/2006/relationships/hyperlink" Target="https://www.abc-citations.com/auteurs/sophocle/" TargetMode="External"/><Relationship Id="rId16" Type="http://schemas.openxmlformats.org/officeDocument/2006/relationships/hyperlink" Target="https://www.abc-citations.com/auteurs/jean-de-la-bruyere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bc-citations.com/auteurs/emil-cioran/" TargetMode="External"/><Relationship Id="rId6" Type="http://schemas.openxmlformats.org/officeDocument/2006/relationships/hyperlink" Target="https://www.abc-citations.com/auteurs/pythagore/" TargetMode="External"/><Relationship Id="rId7" Type="http://schemas.openxmlformats.org/officeDocument/2006/relationships/hyperlink" Target="https://www.abc-citations.com/auteurs/talleyrand/" TargetMode="External"/><Relationship Id="rId8" Type="http://schemas.openxmlformats.org/officeDocument/2006/relationships/hyperlink" Target="https://www.abc-citations.com/auteurs/martin-gray/" TargetMode="External"/><Relationship Id="rId9" Type="http://schemas.openxmlformats.org/officeDocument/2006/relationships/hyperlink" Target="https://www.abc-citations.com/auteurs/winston-churchill/" TargetMode="External"/><Relationship Id="rId10" Type="http://schemas.openxmlformats.org/officeDocument/2006/relationships/hyperlink" Target="https://www.abc-citations.com/auteurs/aristot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2</cp:revision>
  <dcterms:created xsi:type="dcterms:W3CDTF">2019-08-25T10:29:00Z</dcterms:created>
  <dcterms:modified xsi:type="dcterms:W3CDTF">2019-08-25T10:29:00Z</dcterms:modified>
</cp:coreProperties>
</file>