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4E20A" w14:textId="77777777" w:rsidR="008242EF" w:rsidRPr="008242EF" w:rsidRDefault="008242EF" w:rsidP="008242E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0"/>
          <w:szCs w:val="20"/>
        </w:rPr>
      </w:pPr>
      <w:r w:rsidRPr="008242EF">
        <w:rPr>
          <w:rFonts w:ascii="Times New Roman" w:hAnsi="Times New Roman" w:cs="Times New Roman"/>
          <w:sz w:val="20"/>
          <w:szCs w:val="20"/>
        </w:rPr>
        <w:t>Lecture cursive : « L’ Education »</w:t>
      </w:r>
      <w:r w:rsidR="00104C28">
        <w:rPr>
          <w:rFonts w:ascii="Times New Roman" w:hAnsi="Times New Roman" w:cs="Times New Roman"/>
          <w:sz w:val="20"/>
          <w:szCs w:val="20"/>
        </w:rPr>
        <w:t>…vaste programme</w:t>
      </w:r>
      <w:bookmarkStart w:id="0" w:name="_GoBack"/>
      <w:bookmarkEnd w:id="0"/>
    </w:p>
    <w:p w14:paraId="10309112" w14:textId="77777777" w:rsidR="008242EF" w:rsidRPr="008242EF" w:rsidRDefault="008242EF" w:rsidP="008242EF">
      <w:pPr>
        <w:pStyle w:val="Normalweb"/>
        <w:contextualSpacing/>
        <w:rPr>
          <w:i/>
          <w:color w:val="262626"/>
          <w:sz w:val="18"/>
          <w:szCs w:val="18"/>
        </w:rPr>
      </w:pPr>
      <w:r w:rsidRPr="008242EF">
        <w:rPr>
          <w:b/>
          <w:bCs/>
          <w:color w:val="121921"/>
          <w:sz w:val="18"/>
          <w:szCs w:val="18"/>
        </w:rPr>
        <w:t xml:space="preserve">Texte 1 : </w:t>
      </w:r>
      <w:r w:rsidRPr="008242EF">
        <w:rPr>
          <w:b/>
          <w:bCs/>
          <w:sz w:val="18"/>
          <w:szCs w:val="18"/>
        </w:rPr>
        <w:t xml:space="preserve">Rabelais </w:t>
      </w:r>
      <w:r w:rsidRPr="008242EF">
        <w:rPr>
          <w:i/>
          <w:iCs/>
          <w:color w:val="262626"/>
          <w:sz w:val="18"/>
          <w:szCs w:val="18"/>
        </w:rPr>
        <w:t xml:space="preserve">- </w:t>
      </w:r>
      <w:r w:rsidRPr="008242EF">
        <w:rPr>
          <w:iCs/>
          <w:color w:val="262626"/>
          <w:sz w:val="18"/>
          <w:szCs w:val="18"/>
          <w:u w:val="single"/>
        </w:rPr>
        <w:t>Pantagruel</w:t>
      </w:r>
      <w:r w:rsidRPr="008242EF">
        <w:rPr>
          <w:i/>
          <w:iCs/>
          <w:color w:val="262626"/>
          <w:sz w:val="18"/>
          <w:szCs w:val="18"/>
        </w:rPr>
        <w:t xml:space="preserve"> </w:t>
      </w:r>
      <w:r w:rsidRPr="008242EF">
        <w:rPr>
          <w:iCs/>
          <w:color w:val="262626"/>
          <w:sz w:val="18"/>
          <w:szCs w:val="18"/>
        </w:rPr>
        <w:t xml:space="preserve">(1534) </w:t>
      </w:r>
      <w:r w:rsidRPr="008242EF">
        <w:rPr>
          <w:i/>
          <w:iCs/>
          <w:color w:val="262626"/>
          <w:sz w:val="18"/>
          <w:szCs w:val="18"/>
        </w:rPr>
        <w:t xml:space="preserve">chapitre 8. </w:t>
      </w:r>
      <w:r w:rsidRPr="008242EF">
        <w:rPr>
          <w:i/>
          <w:color w:val="262626"/>
          <w:sz w:val="18"/>
          <w:szCs w:val="18"/>
        </w:rPr>
        <w:t>Gargantua adresse une lettre à son fils Pantagruel dans laquelle il définit sa vision de l’éducation. Ce texte sera dès lors considéré comme le manifeste de l’éducation Humaniste</w:t>
      </w:r>
    </w:p>
    <w:p w14:paraId="323A278C" w14:textId="77777777" w:rsidR="008242EF" w:rsidRPr="008242EF" w:rsidRDefault="008242EF" w:rsidP="008242EF">
      <w:pPr>
        <w:pStyle w:val="Normalweb"/>
        <w:contextualSpacing/>
        <w:jc w:val="both"/>
        <w:rPr>
          <w:i/>
          <w:color w:val="262626"/>
          <w:sz w:val="18"/>
          <w:szCs w:val="18"/>
        </w:rPr>
      </w:pPr>
      <w:r w:rsidRPr="008242EF">
        <w:rPr>
          <w:color w:val="262626"/>
          <w:sz w:val="18"/>
          <w:szCs w:val="18"/>
        </w:rPr>
        <w:t xml:space="preserve">  </w:t>
      </w:r>
      <w:r w:rsidRPr="008242EF">
        <w:rPr>
          <w:color w:val="262626"/>
          <w:sz w:val="18"/>
          <w:szCs w:val="18"/>
        </w:rPr>
        <w:t xml:space="preserve">C'est pourquoi, mon fils, je t'engage à employer ta jeunesse à bien progresser en savoir et en vertu. Tu es à Paris, tu as ton précepteur </w:t>
      </w:r>
      <w:proofErr w:type="spellStart"/>
      <w:r w:rsidRPr="008242EF">
        <w:rPr>
          <w:color w:val="262626"/>
          <w:sz w:val="18"/>
          <w:szCs w:val="18"/>
        </w:rPr>
        <w:t>Epistémon</w:t>
      </w:r>
      <w:proofErr w:type="spellEnd"/>
      <w:r w:rsidRPr="008242EF">
        <w:rPr>
          <w:color w:val="262626"/>
          <w:sz w:val="18"/>
          <w:szCs w:val="18"/>
        </w:rPr>
        <w:t xml:space="preserve"> : l'un par un enseignement vivant et oral, l'autre par de louables exemples peuvent te former. J'entends et je veux que tu apprennes parfaitement les langues : premièrement le grec, comme le veut 0uintilien, deuxièmement le latin, puis l'hébreu pour l'Écriture sainte, le chaldéen et l'arabe pour la même raison, et que tu formes ton style sur celui de Platon pour le grec, sur celui de Cicéron pour le latin. </w:t>
      </w:r>
    </w:p>
    <w:p w14:paraId="7C0BEEB0" w14:textId="77777777" w:rsidR="008242EF" w:rsidRPr="008242EF" w:rsidRDefault="008242EF" w:rsidP="008242EF">
      <w:pPr>
        <w:pStyle w:val="Normalweb"/>
        <w:contextualSpacing/>
        <w:jc w:val="both"/>
        <w:rPr>
          <w:i/>
          <w:iCs/>
          <w:color w:val="262626"/>
          <w:sz w:val="18"/>
          <w:szCs w:val="18"/>
        </w:rPr>
      </w:pPr>
      <w:r w:rsidRPr="008242EF">
        <w:rPr>
          <w:color w:val="262626"/>
          <w:sz w:val="18"/>
          <w:szCs w:val="18"/>
        </w:rPr>
        <w:t xml:space="preserve">       Qu'il n'y ait pas d'étude scientifique que tu ne gardes présente en ta mémoire et pour cela tu t'aideras de l'Encyclopédie universelle des auteurs qui s'en sont occupés. </w:t>
      </w:r>
    </w:p>
    <w:p w14:paraId="70D0C50E"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Des arts libéraux : géométrie, arithmétique et musique, je t'en ai donné le goût quand tu étais encore jeune, à cinq ou six ans, continue.</w:t>
      </w:r>
    </w:p>
    <w:p w14:paraId="14249250"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xml:space="preserve">    De l'astronomie, apprends toutes les règles, mais laisse-moi l'astrologie et l'art de </w:t>
      </w:r>
      <w:proofErr w:type="spellStart"/>
      <w:r w:rsidRPr="008242EF">
        <w:rPr>
          <w:rFonts w:ascii="Times New Roman" w:hAnsi="Times New Roman" w:cs="Times New Roman"/>
          <w:color w:val="262626"/>
          <w:sz w:val="18"/>
          <w:szCs w:val="18"/>
        </w:rPr>
        <w:t>Lullius</w:t>
      </w:r>
      <w:proofErr w:type="spellEnd"/>
      <w:r w:rsidRPr="008242EF">
        <w:rPr>
          <w:rFonts w:ascii="Times New Roman" w:hAnsi="Times New Roman" w:cs="Times New Roman"/>
          <w:color w:val="262626"/>
          <w:sz w:val="18"/>
          <w:szCs w:val="18"/>
        </w:rPr>
        <w:t xml:space="preserve"> comme autant d'abus et de futilités.</w:t>
      </w:r>
    </w:p>
    <w:p w14:paraId="5A0DD403"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xml:space="preserve">    Du droit civil, je veux que tu saches par cœur les beaux textes, et que tu me les mettes en parallèle avec la philosophie. Et quant à la connaissance de la nature, je veux que tu t'y donnes avec soin : </w:t>
      </w:r>
      <w:proofErr w:type="spellStart"/>
      <w:r w:rsidRPr="008242EF">
        <w:rPr>
          <w:rFonts w:ascii="Times New Roman" w:hAnsi="Times New Roman" w:cs="Times New Roman"/>
          <w:color w:val="262626"/>
          <w:sz w:val="18"/>
          <w:szCs w:val="18"/>
        </w:rPr>
        <w:t>qu</w:t>
      </w:r>
      <w:proofErr w:type="spellEnd"/>
      <w:r w:rsidRPr="008242EF">
        <w:rPr>
          <w:rFonts w:ascii="Times New Roman" w:hAnsi="Times New Roman" w:cs="Times New Roman"/>
          <w:color w:val="262626"/>
          <w:sz w:val="18"/>
          <w:szCs w:val="18"/>
        </w:rPr>
        <w:t xml:space="preserve"> il n'y ait mer, rivière, ni source dont tu ignores les poissons ; tous les oiseaux du ciel, tous les arbres, arbustes, et les buissons des forêts, toutes les herbes de la terre, tous les métaux cachés au ventre des abîmes, les pierreries de tous les pays de l'Orient et du midi, que rien ne te soit inconnu.</w:t>
      </w:r>
    </w:p>
    <w:p w14:paraId="5F8B65D5"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Puis relis soigneusement les livres des médecins grecs, arabes et latins, sans mépriser les Talmudistes et les Cabalistes, et, par de fréquentes dissections, acquiers une connaissance parfaite de l'autre monde qu'est l'homme.</w:t>
      </w:r>
    </w:p>
    <w:p w14:paraId="01CE880E"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xml:space="preserve">    Et quelques heures par jour </w:t>
      </w:r>
      <w:proofErr w:type="gramStart"/>
      <w:r w:rsidRPr="008242EF">
        <w:rPr>
          <w:rFonts w:ascii="Times New Roman" w:hAnsi="Times New Roman" w:cs="Times New Roman"/>
          <w:color w:val="262626"/>
          <w:sz w:val="18"/>
          <w:szCs w:val="18"/>
        </w:rPr>
        <w:t>commence</w:t>
      </w:r>
      <w:proofErr w:type="gramEnd"/>
      <w:r w:rsidRPr="008242EF">
        <w:rPr>
          <w:rFonts w:ascii="Times New Roman" w:hAnsi="Times New Roman" w:cs="Times New Roman"/>
          <w:color w:val="262626"/>
          <w:sz w:val="18"/>
          <w:szCs w:val="18"/>
        </w:rPr>
        <w:t xml:space="preserve"> à lire l'Écriture sainte : d'abord le Nouveau Testament et les Épîtres des apôtres, écrits en grec, puis l'Ancien Testament, écrit en hébreu.</w:t>
      </w:r>
    </w:p>
    <w:p w14:paraId="6B46353C"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En somme, que je voie en toi un abîme de science car, maintenant que tu deviens homme et te fais grand, il te faudra quitter la tranquillité et le repos de l'étude pour apprendre la chevalerie et les armes afin de défendre ma maison, et de secourir nos amis dans toutes leurs difficultés causées par les assauts des malfaiteurs. Et je veux que, bientôt, tu mesures tes progrès ; cela, tu ne pourras pas mieux le faire qu'en soutenant des discussions publiques, sur tous les sujets, envers et contre tous, et qu'en fréquentant les gens lettrés tant à Paris qu'ailleurs.</w:t>
      </w:r>
    </w:p>
    <w:p w14:paraId="7F7528D2"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Mais – parce que, selon le sage Salomon, Sagesse n'entre pas en âme malveillante et que Science sans Conscience n'est que ruine de l'âme – tu dois servir, aimer et craindre Dieu, et mettre en lui toutes tes pensées et tout ton espoir ; et par une foi nourrie de charité, tu dois être uni à lui, en sorte que tu n'en sois jamais séparé par le péché.</w:t>
      </w:r>
    </w:p>
    <w:p w14:paraId="4CABF1F4"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Méfie-toi des abus du monde ; ne prends pas à cour les futilités, car cette vie est transitoire, mais la parole de Dieu demeure éternellement. Sois serviable pour tes prochains, et aime-les comme toi-même. Révère tes précepteurs. Fuis la compagnie de ceux à qui tu ne veux pas ressembler, et ne reçois pas en vain les grâces que Dieu t'a données. Et, quand tu t'apercevras que tu as acquis tout le savoir humain, reviens vers moi, afin que je te voie et que je te donne ma bénédiction avant de mourir.</w:t>
      </w:r>
    </w:p>
    <w:p w14:paraId="7B6E0C9B"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p>
    <w:p w14:paraId="47E696E3"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Mon fils, que la paix et la grâce de Notre Seigneur soient avec toi. Amen.</w:t>
      </w:r>
    </w:p>
    <w:p w14:paraId="7437509D"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D'Utopie, ce dix-sept mars,</w:t>
      </w:r>
    </w:p>
    <w:p w14:paraId="091C8230"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r w:rsidRPr="008242EF">
        <w:rPr>
          <w:rFonts w:ascii="Times New Roman" w:hAnsi="Times New Roman" w:cs="Times New Roman"/>
          <w:color w:val="262626"/>
          <w:sz w:val="18"/>
          <w:szCs w:val="18"/>
        </w:rPr>
        <w:t xml:space="preserve">    Ton père, Gargantua. </w:t>
      </w:r>
    </w:p>
    <w:p w14:paraId="25BB1553"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262626"/>
          <w:sz w:val="18"/>
          <w:szCs w:val="18"/>
        </w:rPr>
      </w:pPr>
    </w:p>
    <w:p w14:paraId="152DD93C" w14:textId="77777777" w:rsidR="008242EF" w:rsidRPr="008242EF" w:rsidRDefault="008242EF" w:rsidP="008242EF">
      <w:pPr>
        <w:rPr>
          <w:rFonts w:ascii="Times New Roman" w:hAnsi="Times New Roman" w:cs="Times New Roman"/>
          <w:b/>
          <w:bCs/>
          <w:color w:val="121921"/>
          <w:sz w:val="18"/>
          <w:szCs w:val="18"/>
        </w:rPr>
      </w:pPr>
      <w:r w:rsidRPr="008242EF">
        <w:rPr>
          <w:rFonts w:ascii="Times New Roman" w:hAnsi="Times New Roman" w:cs="Times New Roman"/>
          <w:b/>
          <w:bCs/>
          <w:color w:val="121921"/>
          <w:sz w:val="18"/>
          <w:szCs w:val="18"/>
        </w:rPr>
        <w:t xml:space="preserve">Texte 2 : </w:t>
      </w:r>
      <w:r w:rsidRPr="008242EF">
        <w:rPr>
          <w:rFonts w:ascii="Times New Roman" w:hAnsi="Times New Roman" w:cs="Times New Roman"/>
          <w:b/>
          <w:bCs/>
          <w:sz w:val="18"/>
          <w:szCs w:val="18"/>
        </w:rPr>
        <w:t>Essais, I, 26, "De l'institution des enfants" (1580)</w:t>
      </w:r>
    </w:p>
    <w:p w14:paraId="1AF3A299" w14:textId="77777777" w:rsidR="008242EF" w:rsidRPr="008242EF" w:rsidRDefault="008242EF" w:rsidP="008242EF">
      <w:pPr>
        <w:widowControl w:val="0"/>
        <w:autoSpaceDE w:val="0"/>
        <w:autoSpaceDN w:val="0"/>
        <w:adjustRightInd w:val="0"/>
        <w:jc w:val="both"/>
        <w:rPr>
          <w:rFonts w:ascii="Times New Roman" w:hAnsi="Times New Roman" w:cs="Times New Roman"/>
          <w:sz w:val="18"/>
          <w:szCs w:val="18"/>
        </w:rPr>
      </w:pPr>
      <w:r w:rsidRPr="008242EF">
        <w:rPr>
          <w:rFonts w:ascii="Times New Roman" w:hAnsi="Times New Roman" w:cs="Times New Roman"/>
          <w:sz w:val="18"/>
          <w:szCs w:val="18"/>
        </w:rPr>
        <w:t xml:space="preserve">On ne cesse de criailler à nos oreilles, comme qui verserait dans un entonnoir ; et notre charge ce n’est que redire ce qu’on nous a dit. Je voudrais qu’il corrigeât cette partie ; et que de belle arrivée, selon la portée de l’âme, qu’il a en main, il commençât à la mettre sur la montre, lui faisant goûter les choses, les choisir, et discerner d’elle-même. Quelquefois lui ouvrant le chemin, quelquefois le lui laissant ouvrir. Je ne veux pas qu’il invente, et parle seul : je veux qu’il écoute son disciple parler à son tour. Socrate, et depuis </w:t>
      </w:r>
      <w:proofErr w:type="spellStart"/>
      <w:r w:rsidRPr="008242EF">
        <w:rPr>
          <w:rFonts w:ascii="Times New Roman" w:hAnsi="Times New Roman" w:cs="Times New Roman"/>
          <w:sz w:val="18"/>
          <w:szCs w:val="18"/>
        </w:rPr>
        <w:t>Arcesilaus</w:t>
      </w:r>
      <w:proofErr w:type="spellEnd"/>
      <w:r w:rsidRPr="008242EF">
        <w:rPr>
          <w:rFonts w:ascii="Times New Roman" w:hAnsi="Times New Roman" w:cs="Times New Roman"/>
          <w:sz w:val="18"/>
          <w:szCs w:val="18"/>
        </w:rPr>
        <w:t xml:space="preserve">, faisaient premièrement parler leurs disciples, et puis ils parlaient à eux. […] Il est bon qu’il le fasse trotter devant lui, pour juger de son train : et juger jusques à quel point il se doit ravaler, pour s’accommoder à sa force. A faute de cette proportion, nous gâtons tout. Et de la savoir choisir, et s’y conduire bien </w:t>
      </w:r>
      <w:proofErr w:type="spellStart"/>
      <w:r w:rsidRPr="008242EF">
        <w:rPr>
          <w:rFonts w:ascii="Times New Roman" w:hAnsi="Times New Roman" w:cs="Times New Roman"/>
          <w:sz w:val="18"/>
          <w:szCs w:val="18"/>
        </w:rPr>
        <w:t>mesurément</w:t>
      </w:r>
      <w:proofErr w:type="spellEnd"/>
      <w:r w:rsidRPr="008242EF">
        <w:rPr>
          <w:rFonts w:ascii="Times New Roman" w:hAnsi="Times New Roman" w:cs="Times New Roman"/>
          <w:sz w:val="18"/>
          <w:szCs w:val="18"/>
        </w:rPr>
        <w:t>, c’est une des plus ardues besognes que je sache : Et est l’effet d’une haute âme et bien forte, savoir condescendre à ces allures puériles, et les guider. Je marche plus ferme et plus sûr, à mont qu’à val. Qu’il ne lui demande pas seulement compte des mots de sa leçon, mais du sens et de la substance. Et qu’il juge du profit qu’il aura fait, non par le témoignage de sa mémoire, mais de sa vie. Que ce qu’il viendra d’apprendre, il le lui fasse mettre en cent visages, et accommoder à autant de divers sujets, pour voir s’il l’a encore bien pris et bien fait sien, prenant l’instruction à son progrès, des pédagogismes de Platon. C’est témoignage de crudité et indigestion que de regorger la viande comme on l’a avalée : l’estomac n’a pas fait son opération, s’il n’a fait changer la façon et la forme, à ce qu’on lui avait donné à cuire.</w:t>
      </w:r>
    </w:p>
    <w:p w14:paraId="0FB18C38" w14:textId="77777777" w:rsidR="008242EF" w:rsidRPr="008242EF" w:rsidRDefault="008242EF" w:rsidP="008242EF">
      <w:pPr>
        <w:rPr>
          <w:rFonts w:ascii="Times New Roman" w:hAnsi="Times New Roman" w:cs="Times New Roman"/>
          <w:b/>
          <w:bCs/>
          <w:color w:val="121921"/>
          <w:sz w:val="18"/>
          <w:szCs w:val="18"/>
        </w:rPr>
      </w:pPr>
    </w:p>
    <w:p w14:paraId="295D0282" w14:textId="77777777" w:rsidR="008242EF" w:rsidRPr="008242EF" w:rsidRDefault="008242EF" w:rsidP="008242EF">
      <w:pPr>
        <w:rPr>
          <w:rFonts w:ascii="Times New Roman" w:hAnsi="Times New Roman" w:cs="Times New Roman"/>
          <w:b/>
          <w:bCs/>
          <w:color w:val="121921"/>
          <w:sz w:val="18"/>
          <w:szCs w:val="18"/>
        </w:rPr>
      </w:pPr>
      <w:r w:rsidRPr="008242EF">
        <w:rPr>
          <w:rFonts w:ascii="Times New Roman" w:hAnsi="Times New Roman" w:cs="Times New Roman"/>
          <w:b/>
          <w:bCs/>
          <w:color w:val="121921"/>
          <w:sz w:val="18"/>
          <w:szCs w:val="18"/>
        </w:rPr>
        <w:t xml:space="preserve">Texte 3 : </w:t>
      </w:r>
    </w:p>
    <w:p w14:paraId="7035F79C" w14:textId="77777777" w:rsidR="008242EF" w:rsidRPr="008242EF" w:rsidRDefault="008242EF" w:rsidP="008242EF">
      <w:pPr>
        <w:rPr>
          <w:rFonts w:ascii="Times New Roman" w:hAnsi="Times New Roman" w:cs="Times New Roman"/>
          <w:b/>
          <w:bCs/>
          <w:color w:val="121921"/>
          <w:sz w:val="18"/>
          <w:szCs w:val="18"/>
        </w:rPr>
      </w:pPr>
      <w:r w:rsidRPr="008242EF">
        <w:rPr>
          <w:rFonts w:ascii="Times New Roman" w:hAnsi="Times New Roman" w:cs="Times New Roman"/>
          <w:b/>
          <w:bCs/>
          <w:color w:val="121921"/>
          <w:sz w:val="18"/>
          <w:szCs w:val="18"/>
        </w:rPr>
        <w:t xml:space="preserve">Kant </w:t>
      </w:r>
      <w:r w:rsidRPr="008242EF">
        <w:rPr>
          <w:rFonts w:ascii="Times New Roman" w:hAnsi="Times New Roman" w:cs="Times New Roman"/>
          <w:sz w:val="18"/>
          <w:szCs w:val="18"/>
          <w:u w:val="single"/>
        </w:rPr>
        <w:t>Propos de Pédagogie</w:t>
      </w:r>
      <w:r w:rsidRPr="008242EF">
        <w:rPr>
          <w:rFonts w:ascii="Times New Roman" w:hAnsi="Times New Roman" w:cs="Times New Roman"/>
          <w:sz w:val="18"/>
          <w:szCs w:val="18"/>
        </w:rPr>
        <w:t xml:space="preserve"> (1855)</w:t>
      </w:r>
    </w:p>
    <w:p w14:paraId="61691953" w14:textId="77777777" w:rsidR="008242EF" w:rsidRPr="008242EF" w:rsidRDefault="008242EF" w:rsidP="008242EF">
      <w:pPr>
        <w:widowControl w:val="0"/>
        <w:autoSpaceDE w:val="0"/>
        <w:autoSpaceDN w:val="0"/>
        <w:adjustRightInd w:val="0"/>
        <w:jc w:val="both"/>
        <w:rPr>
          <w:rFonts w:ascii="Times New Roman" w:hAnsi="Times New Roman" w:cs="Times New Roman"/>
          <w:sz w:val="18"/>
          <w:szCs w:val="18"/>
        </w:rPr>
      </w:pPr>
      <w:r w:rsidRPr="008242EF">
        <w:rPr>
          <w:rFonts w:ascii="Times New Roman" w:hAnsi="Times New Roman" w:cs="Times New Roman"/>
          <w:sz w:val="18"/>
          <w:szCs w:val="18"/>
        </w:rPr>
        <w:t>L'homme ne peut devenir homme que par l'éducation. Il n'est que ce qu'elle le fait. Il est à remarquer qu'il ne peut recevoir cette éducation que d'autres hommes, qui l'aient également reçue. Aussi le manque de discipline et d'instruction chez quelques hommes en fait-il de très mauvais maîtres pour leurs élèves. Si un être d'une nature supérieure se chargeait de notre éducation, on verrait alors ce qu'on peut faire de l'homme. Mais, comme l'éducation, d'une part, apprend quelque chose aux hommes, et, d'autre part, ne fait que développer en eux certaines qualités, il est impossible de savoir jusqu'où vont nos dispositions naturelles. Si du moins on faisait une expérience avec l'assistance des grands et en réunissant les forces de plusieurs, cela nous éclairerait déjà sur la question de savoir jusqu'où l'homme peut aller dans cette voie.</w:t>
      </w:r>
    </w:p>
    <w:p w14:paraId="17FD7686"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bCs/>
          <w:sz w:val="18"/>
          <w:szCs w:val="18"/>
        </w:rPr>
      </w:pPr>
    </w:p>
    <w:p w14:paraId="71B89F56"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b/>
          <w:bCs/>
          <w:sz w:val="18"/>
          <w:szCs w:val="18"/>
        </w:rPr>
      </w:pPr>
      <w:r w:rsidRPr="008242EF">
        <w:rPr>
          <w:rFonts w:ascii="Times New Roman" w:hAnsi="Times New Roman" w:cs="Times New Roman"/>
          <w:b/>
          <w:sz w:val="18"/>
          <w:szCs w:val="18"/>
        </w:rPr>
        <w:lastRenderedPageBreak/>
        <w:t>Texte 4 : Jules FERRY</w:t>
      </w:r>
      <w:r w:rsidRPr="008242EF">
        <w:rPr>
          <w:rFonts w:ascii="Times New Roman" w:hAnsi="Times New Roman" w:cs="Times New Roman"/>
          <w:sz w:val="18"/>
          <w:szCs w:val="18"/>
        </w:rPr>
        <w:t xml:space="preserve">, </w:t>
      </w:r>
      <w:r w:rsidRPr="008242EF">
        <w:rPr>
          <w:rFonts w:ascii="Times New Roman" w:hAnsi="Times New Roman" w:cs="Times New Roman"/>
          <w:iCs/>
          <w:sz w:val="18"/>
          <w:szCs w:val="18"/>
          <w:u w:val="single"/>
        </w:rPr>
        <w:t>Discours sur l'égalité</w:t>
      </w:r>
      <w:r w:rsidRPr="008242EF">
        <w:rPr>
          <w:rFonts w:ascii="Times New Roman" w:hAnsi="Times New Roman" w:cs="Times New Roman"/>
          <w:sz w:val="18"/>
          <w:szCs w:val="18"/>
          <w:u w:val="single"/>
        </w:rPr>
        <w:t xml:space="preserve"> </w:t>
      </w:r>
      <w:r w:rsidRPr="008242EF">
        <w:rPr>
          <w:rFonts w:ascii="Times New Roman" w:hAnsi="Times New Roman" w:cs="Times New Roman"/>
          <w:iCs/>
          <w:sz w:val="18"/>
          <w:szCs w:val="18"/>
          <w:u w:val="single"/>
        </w:rPr>
        <w:t>d'éducation</w:t>
      </w:r>
      <w:r w:rsidRPr="008242EF">
        <w:rPr>
          <w:rFonts w:ascii="Times New Roman" w:hAnsi="Times New Roman" w:cs="Times New Roman"/>
          <w:i/>
          <w:iCs/>
          <w:sz w:val="18"/>
          <w:szCs w:val="18"/>
        </w:rPr>
        <w:t>,</w:t>
      </w:r>
      <w:r w:rsidRPr="008242EF">
        <w:rPr>
          <w:rFonts w:ascii="Times New Roman" w:hAnsi="Times New Roman" w:cs="Times New Roman"/>
          <w:sz w:val="18"/>
          <w:szCs w:val="18"/>
        </w:rPr>
        <w:t xml:space="preserve"> (salle Molière, 10 avril 1870), cité par Louis LEGRAND, </w:t>
      </w:r>
      <w:r w:rsidRPr="008242EF">
        <w:rPr>
          <w:rFonts w:ascii="Times New Roman" w:hAnsi="Times New Roman" w:cs="Times New Roman"/>
          <w:i/>
          <w:iCs/>
          <w:sz w:val="18"/>
          <w:szCs w:val="18"/>
        </w:rPr>
        <w:t>L'Influence du positivisme dans</w:t>
      </w:r>
      <w:r w:rsidRPr="008242EF">
        <w:rPr>
          <w:rFonts w:ascii="Times New Roman" w:hAnsi="Times New Roman" w:cs="Times New Roman"/>
          <w:sz w:val="18"/>
          <w:szCs w:val="18"/>
        </w:rPr>
        <w:t xml:space="preserve"> </w:t>
      </w:r>
      <w:r w:rsidRPr="008242EF">
        <w:rPr>
          <w:rFonts w:ascii="Times New Roman" w:hAnsi="Times New Roman" w:cs="Times New Roman"/>
          <w:i/>
          <w:iCs/>
          <w:sz w:val="18"/>
          <w:szCs w:val="18"/>
        </w:rPr>
        <w:t>l'œuvre scolaire de Jules Ferry,</w:t>
      </w:r>
      <w:r w:rsidRPr="008242EF">
        <w:rPr>
          <w:rFonts w:ascii="Times New Roman" w:hAnsi="Times New Roman" w:cs="Times New Roman"/>
          <w:sz w:val="18"/>
          <w:szCs w:val="18"/>
        </w:rPr>
        <w:t xml:space="preserve"> Paris, M. Rivière, 1961, 256 p. pp. 217 </w:t>
      </w:r>
      <w:r w:rsidRPr="008242EF">
        <w:rPr>
          <w:rFonts w:ascii="Times New Roman" w:hAnsi="Times New Roman" w:cs="Times New Roman"/>
          <w:i/>
          <w:iCs/>
          <w:sz w:val="18"/>
          <w:szCs w:val="18"/>
        </w:rPr>
        <w:t>sq.</w:t>
      </w:r>
    </w:p>
    <w:p w14:paraId="52C589F9"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Non ! Nous ne sommes pas une société en décadence, parce que nous sommes une société démocratique ; nous avons fait ces deux grandes choses : nous avons affranchi le droit de vote et le droit au </w:t>
      </w:r>
      <w:proofErr w:type="gramStart"/>
      <w:r w:rsidRPr="008242EF">
        <w:rPr>
          <w:rFonts w:ascii="Times New Roman" w:hAnsi="Times New Roman" w:cs="Times New Roman"/>
          <w:sz w:val="18"/>
          <w:szCs w:val="18"/>
        </w:rPr>
        <w:t>travail;</w:t>
      </w:r>
      <w:proofErr w:type="gramEnd"/>
      <w:r w:rsidRPr="008242EF">
        <w:rPr>
          <w:rFonts w:ascii="Times New Roman" w:hAnsi="Times New Roman" w:cs="Times New Roman"/>
          <w:sz w:val="18"/>
          <w:szCs w:val="18"/>
        </w:rPr>
        <w:t xml:space="preserve"> c'en est assez, et nous pouvons bien, une fois par hasard [...] nous abandonner à un élan d'estime pour nous-mêmes, et dire : Oui ! nous sommes un grand siècle. </w:t>
      </w:r>
      <w:r w:rsidRPr="008242EF">
        <w:rPr>
          <w:rFonts w:ascii="Times New Roman" w:hAnsi="Times New Roman" w:cs="Times New Roman"/>
          <w:i/>
          <w:iCs/>
          <w:sz w:val="18"/>
          <w:szCs w:val="18"/>
        </w:rPr>
        <w:t>(Applaudissements nombreux).</w:t>
      </w:r>
    </w:p>
    <w:p w14:paraId="7F4AE64D"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Mais nous sommes un grand siècle à la condition de bien connaître quelle est l'œuvre, quelle est la mission, quel est le devoir de notre siècle.  Le siècle dernier et le commencement de celui-ci ont anéanti les privilèges de la propriété, les privilèges de la distinction des </w:t>
      </w:r>
      <w:proofErr w:type="gramStart"/>
      <w:r w:rsidRPr="008242EF">
        <w:rPr>
          <w:rFonts w:ascii="Times New Roman" w:hAnsi="Times New Roman" w:cs="Times New Roman"/>
          <w:sz w:val="18"/>
          <w:szCs w:val="18"/>
        </w:rPr>
        <w:t>classes;</w:t>
      </w:r>
      <w:proofErr w:type="gramEnd"/>
      <w:r w:rsidRPr="008242EF">
        <w:rPr>
          <w:rFonts w:ascii="Times New Roman" w:hAnsi="Times New Roman" w:cs="Times New Roman"/>
          <w:sz w:val="18"/>
          <w:szCs w:val="18"/>
        </w:rPr>
        <w:t xml:space="preserve"> l'œuvre de notre temps n'est pas assurément plus difficile.  A coup sûr, elle nécessitera de moindres orages, elle exigera de moins douloureux </w:t>
      </w:r>
      <w:proofErr w:type="gramStart"/>
      <w:r w:rsidRPr="008242EF">
        <w:rPr>
          <w:rFonts w:ascii="Times New Roman" w:hAnsi="Times New Roman" w:cs="Times New Roman"/>
          <w:sz w:val="18"/>
          <w:szCs w:val="18"/>
        </w:rPr>
        <w:t>sacrifices;</w:t>
      </w:r>
      <w:proofErr w:type="gramEnd"/>
      <w:r w:rsidRPr="008242EF">
        <w:rPr>
          <w:rFonts w:ascii="Times New Roman" w:hAnsi="Times New Roman" w:cs="Times New Roman"/>
          <w:sz w:val="18"/>
          <w:szCs w:val="18"/>
        </w:rPr>
        <w:t xml:space="preserve"> c'est une œuvre pacifique, c'est une œuvre généreuse, et je la définis ainsi : faire disparaître la dernière, la plus redoutable des inégalités qui viennent de la naissance, l'inégalité d'éducation ! C'est le problème du siècle et nous devons nous y attacher.  Et, quant à moi, lorsqu'il m'échut ce suprême honneur de représenter une portion de la population parisienne dans la Chambre des députés, je me suis fait un serment : entre toutes les nécessités du temps présent, entre tous les problèmes, j'en choisirai un auquel je consacrerai tout ce que j'ai d'intelligence, tout ce que j'ai d'âme, de </w:t>
      </w:r>
      <w:proofErr w:type="spellStart"/>
      <w:r w:rsidRPr="008242EF">
        <w:rPr>
          <w:rFonts w:ascii="Times New Roman" w:hAnsi="Times New Roman" w:cs="Times New Roman"/>
          <w:sz w:val="18"/>
          <w:szCs w:val="18"/>
        </w:rPr>
        <w:t>coeur</w:t>
      </w:r>
      <w:proofErr w:type="spellEnd"/>
      <w:r w:rsidRPr="008242EF">
        <w:rPr>
          <w:rFonts w:ascii="Times New Roman" w:hAnsi="Times New Roman" w:cs="Times New Roman"/>
          <w:sz w:val="18"/>
          <w:szCs w:val="18"/>
        </w:rPr>
        <w:t xml:space="preserve">, de puissance physique et morale, c'est le problème de l'éducation du peuple.  </w:t>
      </w:r>
      <w:r w:rsidRPr="008242EF">
        <w:rPr>
          <w:rFonts w:ascii="Times New Roman" w:hAnsi="Times New Roman" w:cs="Times New Roman"/>
          <w:i/>
          <w:iCs/>
          <w:sz w:val="18"/>
          <w:szCs w:val="18"/>
        </w:rPr>
        <w:t>(Vifs applaudissements).</w:t>
      </w:r>
    </w:p>
    <w:p w14:paraId="777217CC"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L'inégalité d'éducation est, en effet, un des résultats les plus criants et les plus fâcheux, au point de vue social, du hasard de la naissance.  Avec l'inégalité d'éducation, je vous défie d'avoir jamais l'égalité des droits, non l'égalité théorique, mais l'égalité réelle, et l'égalité des droits est pourtant le fond même et l'essence de la démocratie [...] dans une société qui s'est donné pour tâche de fonder la liberté, il y a une grande nécessité de supprimer les distinctions de classes.  Je vous le demande de bonne foi, à vous tous qui êtes ici et qui </w:t>
      </w:r>
      <w:proofErr w:type="gramStart"/>
      <w:r w:rsidRPr="008242EF">
        <w:rPr>
          <w:rFonts w:ascii="Times New Roman" w:hAnsi="Times New Roman" w:cs="Times New Roman"/>
          <w:sz w:val="18"/>
          <w:szCs w:val="18"/>
        </w:rPr>
        <w:t>avez  reçu</w:t>
      </w:r>
      <w:proofErr w:type="gramEnd"/>
      <w:r w:rsidRPr="008242EF">
        <w:rPr>
          <w:rFonts w:ascii="Times New Roman" w:hAnsi="Times New Roman" w:cs="Times New Roman"/>
          <w:sz w:val="18"/>
          <w:szCs w:val="18"/>
        </w:rPr>
        <w:t xml:space="preserve"> des degrés d'éducation divers, je vous demande si, en réalité, dans la société actuelle, il n'y a plus de distinction de classes?  Je dis qu'il en existe </w:t>
      </w:r>
      <w:proofErr w:type="gramStart"/>
      <w:r w:rsidRPr="008242EF">
        <w:rPr>
          <w:rFonts w:ascii="Times New Roman" w:hAnsi="Times New Roman" w:cs="Times New Roman"/>
          <w:sz w:val="18"/>
          <w:szCs w:val="18"/>
        </w:rPr>
        <w:t>encore;</w:t>
      </w:r>
      <w:proofErr w:type="gramEnd"/>
      <w:r w:rsidRPr="008242EF">
        <w:rPr>
          <w:rFonts w:ascii="Times New Roman" w:hAnsi="Times New Roman" w:cs="Times New Roman"/>
          <w:sz w:val="18"/>
          <w:szCs w:val="18"/>
        </w:rPr>
        <w:t xml:space="preserve"> il y en a une qui est fondamentale, et d'autant plus difficile à déraciner que c'est la distinction entre ceux qui ont reçu l'éducation et ceux qui ne l'ont point reçue. </w:t>
      </w:r>
    </w:p>
    <w:p w14:paraId="6F07E8D0"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Or, messieurs, je vous défie de faire jamais de ces deux classes une nation égalitaire, une </w:t>
      </w:r>
      <w:proofErr w:type="gramStart"/>
      <w:r w:rsidRPr="008242EF">
        <w:rPr>
          <w:rFonts w:ascii="Times New Roman" w:hAnsi="Times New Roman" w:cs="Times New Roman"/>
          <w:sz w:val="18"/>
          <w:szCs w:val="18"/>
        </w:rPr>
        <w:t>nation  animée</w:t>
      </w:r>
      <w:proofErr w:type="gramEnd"/>
      <w:r w:rsidRPr="008242EF">
        <w:rPr>
          <w:rFonts w:ascii="Times New Roman" w:hAnsi="Times New Roman" w:cs="Times New Roman"/>
          <w:sz w:val="18"/>
          <w:szCs w:val="18"/>
        </w:rPr>
        <w:t xml:space="preserve"> de cet esprit d'ensemble et de cette confraternité d'idées qui font la force des vraies démocraties, si, entre ces deux classes, il n'y a pas eu  le premier rapprochement, la première fusion qui résulte du mélange des riches et des pauvres sur les bancs de quelque école. </w:t>
      </w:r>
      <w:r w:rsidRPr="008242EF">
        <w:rPr>
          <w:rFonts w:ascii="Times New Roman" w:hAnsi="Times New Roman" w:cs="Times New Roman"/>
          <w:i/>
          <w:iCs/>
          <w:sz w:val="18"/>
          <w:szCs w:val="18"/>
        </w:rPr>
        <w:t>(Applaudissements).</w:t>
      </w:r>
    </w:p>
    <w:p w14:paraId="1D7B6F92"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w:t>
      </w:r>
    </w:p>
    <w:p w14:paraId="2373FF32"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b/>
          <w:bCs/>
          <w:sz w:val="18"/>
          <w:szCs w:val="18"/>
        </w:rPr>
        <w:t>Texte 5 : ALAIN</w:t>
      </w:r>
      <w:r w:rsidRPr="008242EF">
        <w:rPr>
          <w:rFonts w:ascii="Times New Roman" w:hAnsi="Times New Roman" w:cs="Times New Roman"/>
          <w:sz w:val="18"/>
          <w:szCs w:val="18"/>
        </w:rPr>
        <w:t xml:space="preserve"> </w:t>
      </w:r>
      <w:r w:rsidRPr="008242EF">
        <w:rPr>
          <w:rFonts w:ascii="Times New Roman" w:hAnsi="Times New Roman" w:cs="Times New Roman"/>
          <w:sz w:val="18"/>
          <w:szCs w:val="18"/>
          <w:u w:val="single"/>
        </w:rPr>
        <w:t>De l'enseignement de la "morale"</w:t>
      </w:r>
      <w:r w:rsidRPr="008242EF">
        <w:rPr>
          <w:rFonts w:ascii="Times New Roman" w:hAnsi="Times New Roman" w:cs="Times New Roman"/>
          <w:sz w:val="18"/>
          <w:szCs w:val="18"/>
        </w:rPr>
        <w:t xml:space="preserve">, (1908) </w:t>
      </w:r>
    </w:p>
    <w:p w14:paraId="3411DBC2"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La morale, c'est bon pour les riches. Je le dis sans rire. Une vie pauvre est serrée par les événements ; je n'y vois ni arbitraire, ni choix, ni délibération. Certaines vertus sont imposées ; d'autres sont impossibles. Aussi je hais ces bons conseils que le bienfaiteur donne au misérable (...).</w:t>
      </w:r>
    </w:p>
    <w:p w14:paraId="2C287CF7"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Je connais une maîtresse d'école maternelle qui a sincèrement essayé d'enseigner un peu de morale à ses petits ; mais les leçons lui rentraient dans la bouche : "</w:t>
      </w:r>
      <w:r w:rsidRPr="008242EF">
        <w:rPr>
          <w:rFonts w:ascii="Times New Roman" w:hAnsi="Times New Roman" w:cs="Times New Roman"/>
          <w:i/>
          <w:iCs/>
          <w:sz w:val="18"/>
          <w:szCs w:val="18"/>
        </w:rPr>
        <w:t>Quel plaisir, mes petits amis, d'avoir une maison propre et claire !</w:t>
      </w:r>
      <w:r w:rsidRPr="008242EF">
        <w:rPr>
          <w:rFonts w:ascii="Times New Roman" w:hAnsi="Times New Roman" w:cs="Times New Roman"/>
          <w:sz w:val="18"/>
          <w:szCs w:val="18"/>
        </w:rPr>
        <w:t>". Mais elle rencontrait le regard d'un ou deux mioches qui n'avaient pour fenêtre qu'une tabatière et qu'une mansarde étroite pour trois lits.</w:t>
      </w:r>
    </w:p>
    <w:p w14:paraId="284EE141"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w:t>
      </w:r>
      <w:r w:rsidRPr="008242EF">
        <w:rPr>
          <w:rFonts w:ascii="Times New Roman" w:hAnsi="Times New Roman" w:cs="Times New Roman"/>
          <w:i/>
          <w:iCs/>
          <w:sz w:val="18"/>
          <w:szCs w:val="18"/>
        </w:rPr>
        <w:t>On doit changer son linge de corps, une fois par semaine</w:t>
      </w:r>
      <w:r w:rsidRPr="008242EF">
        <w:rPr>
          <w:rFonts w:ascii="Times New Roman" w:hAnsi="Times New Roman" w:cs="Times New Roman"/>
          <w:sz w:val="18"/>
          <w:szCs w:val="18"/>
        </w:rPr>
        <w:t xml:space="preserve">". Hélas ! Elle savait bien que si on </w:t>
      </w:r>
      <w:proofErr w:type="spellStart"/>
      <w:r w:rsidRPr="008242EF">
        <w:rPr>
          <w:rFonts w:ascii="Times New Roman" w:hAnsi="Times New Roman" w:cs="Times New Roman"/>
          <w:sz w:val="18"/>
          <w:szCs w:val="18"/>
        </w:rPr>
        <w:t>lavait</w:t>
      </w:r>
      <w:proofErr w:type="spellEnd"/>
      <w:r w:rsidRPr="008242EF">
        <w:rPr>
          <w:rFonts w:ascii="Times New Roman" w:hAnsi="Times New Roman" w:cs="Times New Roman"/>
          <w:sz w:val="18"/>
          <w:szCs w:val="18"/>
        </w:rPr>
        <w:t xml:space="preserve"> la chemise de ce tout-</w:t>
      </w:r>
      <w:proofErr w:type="gramStart"/>
      <w:r w:rsidRPr="008242EF">
        <w:rPr>
          <w:rFonts w:ascii="Times New Roman" w:hAnsi="Times New Roman" w:cs="Times New Roman"/>
          <w:sz w:val="18"/>
          <w:szCs w:val="18"/>
        </w:rPr>
        <w:t>petit ,</w:t>
      </w:r>
      <w:proofErr w:type="gramEnd"/>
      <w:r w:rsidRPr="008242EF">
        <w:rPr>
          <w:rFonts w:ascii="Times New Roman" w:hAnsi="Times New Roman" w:cs="Times New Roman"/>
          <w:sz w:val="18"/>
          <w:szCs w:val="18"/>
        </w:rPr>
        <w:t xml:space="preserve"> elle s'en irait en charpie. Les dangers de l'alcoolisme, autre chanson ; mais comme elle allait faire le portrait de l'ivrogne, elle s'apercevait qu'elle pensait au père de ces deux jumeaux, qui commençaient à rougir de honte. II y a des discours qui vous restent dans les dents.</w:t>
      </w:r>
    </w:p>
    <w:p w14:paraId="75244610"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     Comment faire ? Ne point prêcher. Laver ceux qui sont sales, si on peut. Habiller ceux qui sont en guenilles, si on peut. Pratiquer soi-même la justice et la bonté. Ne pas faire rougir les enfants. Ne pas appuyer maladroitement sur leurs maux. Ne pas flatter, sans le vouloir, ceux qui ont la bonne chance d'être proprement vêtus et d'avoir des parents sobres. Non réellement, il faut mieux parler d'autre chose, de ce qui est à tout le monde, du soleil, de la lune, des étoiles, des saisons, des nombres, du fleuve, de la montagne, de façon que celui qui n'a point de chaussettes se sente tout de même citoyen ; de façon que la maison d'école soit le temple de la justice, et le seul lieu où les pauvres ne soient pas méprisés.</w:t>
      </w:r>
    </w:p>
    <w:p w14:paraId="0BA0D0A6"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Gardons nos sermons pour les riches ; et d'abord pour nous-mêmes. </w:t>
      </w:r>
    </w:p>
    <w:p w14:paraId="33711518"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color w:val="532501"/>
          <w:sz w:val="18"/>
          <w:szCs w:val="18"/>
        </w:rPr>
      </w:pPr>
    </w:p>
    <w:p w14:paraId="14431AAE" w14:textId="77777777" w:rsidR="008242EF" w:rsidRPr="008242EF" w:rsidRDefault="008242EF" w:rsidP="008242EF">
      <w:pPr>
        <w:widowControl w:val="0"/>
        <w:autoSpaceDE w:val="0"/>
        <w:autoSpaceDN w:val="0"/>
        <w:adjustRightInd w:val="0"/>
        <w:jc w:val="both"/>
        <w:rPr>
          <w:rFonts w:ascii="Times New Roman" w:hAnsi="Times New Roman" w:cs="Times New Roman"/>
          <w:sz w:val="18"/>
          <w:szCs w:val="18"/>
        </w:rPr>
      </w:pPr>
      <w:r w:rsidRPr="008242EF">
        <w:rPr>
          <w:rFonts w:ascii="Times New Roman" w:hAnsi="Times New Roman" w:cs="Times New Roman"/>
          <w:sz w:val="18"/>
          <w:szCs w:val="18"/>
        </w:rPr>
        <w:t xml:space="preserve">              Plus tard, un grand scientifique, </w:t>
      </w:r>
      <w:r w:rsidRPr="008242EF">
        <w:rPr>
          <w:rFonts w:ascii="Times New Roman" w:hAnsi="Times New Roman" w:cs="Times New Roman"/>
          <w:b/>
          <w:sz w:val="18"/>
          <w:szCs w:val="18"/>
        </w:rPr>
        <w:t>Jean Rostand</w:t>
      </w:r>
      <w:r w:rsidRPr="008242EF">
        <w:rPr>
          <w:rFonts w:ascii="Times New Roman" w:hAnsi="Times New Roman" w:cs="Times New Roman"/>
          <w:sz w:val="18"/>
          <w:szCs w:val="18"/>
        </w:rPr>
        <w:t>, reprendra la leçon d'Alain en formulant ainsi le rôle de l'école : « </w:t>
      </w:r>
      <w:r w:rsidRPr="008242EF">
        <w:rPr>
          <w:rFonts w:ascii="Times New Roman" w:hAnsi="Times New Roman" w:cs="Times New Roman"/>
          <w:i/>
          <w:iCs/>
          <w:sz w:val="18"/>
          <w:szCs w:val="18"/>
        </w:rPr>
        <w:t>former les esprits sans les conformer, les enrichir sans les endoctriner, les armer sans les enrôler</w:t>
      </w:r>
      <w:r w:rsidRPr="008242EF">
        <w:rPr>
          <w:rFonts w:ascii="Times New Roman" w:hAnsi="Times New Roman" w:cs="Times New Roman"/>
          <w:sz w:val="18"/>
          <w:szCs w:val="18"/>
        </w:rPr>
        <w:t xml:space="preserve"> [...] </w:t>
      </w:r>
      <w:r w:rsidRPr="008242EF">
        <w:rPr>
          <w:rFonts w:ascii="Times New Roman" w:hAnsi="Times New Roman" w:cs="Times New Roman"/>
          <w:i/>
          <w:iCs/>
          <w:sz w:val="18"/>
          <w:szCs w:val="18"/>
        </w:rPr>
        <w:t>leur donner le meilleur de soi sans attendre ce salaire qu'est la ressemblance... </w:t>
      </w:r>
      <w:r w:rsidRPr="008242EF">
        <w:rPr>
          <w:rFonts w:ascii="Times New Roman" w:hAnsi="Times New Roman" w:cs="Times New Roman"/>
          <w:sz w:val="18"/>
          <w:szCs w:val="18"/>
        </w:rPr>
        <w:t>» (Discours de réception de Jean Rostand à l'Académie Française – 1960).</w:t>
      </w:r>
    </w:p>
    <w:p w14:paraId="6D633A55"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b/>
          <w:bCs/>
          <w:sz w:val="18"/>
          <w:szCs w:val="18"/>
        </w:rPr>
      </w:pPr>
    </w:p>
    <w:p w14:paraId="12C1C6C4"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b/>
          <w:bCs/>
          <w:sz w:val="18"/>
          <w:szCs w:val="18"/>
        </w:rPr>
        <w:t>Texte 6 : LETTRE D'ALBERT CAMUS A SON INSTITUTEUR APRES SON PRIX NOBEL</w:t>
      </w:r>
      <w:r>
        <w:rPr>
          <w:rFonts w:ascii="Times New Roman" w:hAnsi="Times New Roman" w:cs="Times New Roman"/>
          <w:sz w:val="18"/>
          <w:szCs w:val="18"/>
        </w:rPr>
        <w:t xml:space="preserve"> le </w:t>
      </w:r>
      <w:r w:rsidRPr="008242EF">
        <w:rPr>
          <w:rFonts w:ascii="Times New Roman" w:hAnsi="Times New Roman" w:cs="Times New Roman"/>
          <w:sz w:val="18"/>
          <w:szCs w:val="18"/>
        </w:rPr>
        <w:t>19 novembre 1957</w:t>
      </w:r>
    </w:p>
    <w:p w14:paraId="2EF318A8"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Cher Monsieur Germain,</w:t>
      </w:r>
    </w:p>
    <w:p w14:paraId="3F05BB80"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J'ai laissé s'éteindre un peu le bruit qui m'a entouré tous ces jours -ci avant de venir vous parler un peu de tout mon </w:t>
      </w:r>
      <w:proofErr w:type="spellStart"/>
      <w:r w:rsidRPr="008242EF">
        <w:rPr>
          <w:rFonts w:ascii="Times New Roman" w:hAnsi="Times New Roman" w:cs="Times New Roman"/>
          <w:sz w:val="18"/>
          <w:szCs w:val="18"/>
        </w:rPr>
        <w:t>coeur</w:t>
      </w:r>
      <w:proofErr w:type="spellEnd"/>
      <w:r w:rsidRPr="008242EF">
        <w:rPr>
          <w:rFonts w:ascii="Times New Roman" w:hAnsi="Times New Roman" w:cs="Times New Roman"/>
          <w:sz w:val="18"/>
          <w:szCs w:val="18"/>
        </w:rPr>
        <w:t xml:space="preserve">. On vient de me faire un bien trop grand honneur, que je n'ai ni recherché ni souhaité. Mais quand j'en ai appris la nouvelle, ma première pensée, après ma mère, a été pour vous. Sans vous, </w:t>
      </w:r>
      <w:r w:rsidRPr="008242EF">
        <w:rPr>
          <w:rFonts w:ascii="Times New Roman" w:hAnsi="Times New Roman" w:cs="Times New Roman"/>
          <w:b/>
          <w:sz w:val="18"/>
          <w:szCs w:val="18"/>
        </w:rPr>
        <w:t xml:space="preserve">sans cette main affectueuse que vous avez tendue au petit enfant pauvre que j'étais, sans votre enseignement, et votre exemple, rien de tout cela ne serait arrivé. </w:t>
      </w:r>
      <w:r w:rsidRPr="008242EF">
        <w:rPr>
          <w:rFonts w:ascii="Times New Roman" w:hAnsi="Times New Roman" w:cs="Times New Roman"/>
          <w:sz w:val="18"/>
          <w:szCs w:val="18"/>
        </w:rPr>
        <w:t xml:space="preserve">Je ne me fais pas un monde de cette sorte d'honneur. Mais celui-là est du moins une occasion pour vous dire ce que vous avez été, et êtes toujours pour moi, et pour vous assurer que vos efforts, votre travail et le </w:t>
      </w:r>
      <w:proofErr w:type="spellStart"/>
      <w:r w:rsidRPr="008242EF">
        <w:rPr>
          <w:rFonts w:ascii="Times New Roman" w:hAnsi="Times New Roman" w:cs="Times New Roman"/>
          <w:sz w:val="18"/>
          <w:szCs w:val="18"/>
        </w:rPr>
        <w:t>coeur</w:t>
      </w:r>
      <w:proofErr w:type="spellEnd"/>
      <w:r w:rsidRPr="008242EF">
        <w:rPr>
          <w:rFonts w:ascii="Times New Roman" w:hAnsi="Times New Roman" w:cs="Times New Roman"/>
          <w:sz w:val="18"/>
          <w:szCs w:val="18"/>
        </w:rPr>
        <w:t xml:space="preserve"> généreux que vous y mettiez sont toujours vivants chez un de vos petits écoliers qui, malgré l'âge, n'a pas cessé d'être votre reconnaissant élève. Je vous embrasse, de toutes mes forces.</w:t>
      </w:r>
    </w:p>
    <w:p w14:paraId="59F6E881" w14:textId="77777777" w:rsidR="008242EF" w:rsidRPr="008242EF" w:rsidRDefault="008242EF" w:rsidP="008242EF">
      <w:pPr>
        <w:widowControl w:val="0"/>
        <w:autoSpaceDE w:val="0"/>
        <w:autoSpaceDN w:val="0"/>
        <w:adjustRightInd w:val="0"/>
        <w:contextualSpacing/>
        <w:jc w:val="center"/>
        <w:rPr>
          <w:rFonts w:ascii="Times New Roman" w:hAnsi="Times New Roman" w:cs="Times New Roman"/>
          <w:b/>
          <w:sz w:val="18"/>
          <w:szCs w:val="18"/>
        </w:rPr>
      </w:pPr>
      <w:r w:rsidRPr="008242EF">
        <w:rPr>
          <w:rFonts w:ascii="Times New Roman" w:hAnsi="Times New Roman" w:cs="Times New Roman"/>
          <w:b/>
          <w:sz w:val="18"/>
          <w:szCs w:val="18"/>
        </w:rPr>
        <w:t>REPONSE DE LOUIS GERMAIN, L'INSTITUTEUR DE CAMUS (extraits)</w:t>
      </w:r>
    </w:p>
    <w:p w14:paraId="70426FE2"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Alger ce 30 avril 1959</w:t>
      </w:r>
    </w:p>
    <w:p w14:paraId="3FCB14D5"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Mon cher petit,</w:t>
      </w:r>
    </w:p>
    <w:p w14:paraId="6CEB0039"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w:t>
      </w:r>
      <w:proofErr w:type="gramStart"/>
      <w:r w:rsidRPr="008242EF">
        <w:rPr>
          <w:rFonts w:ascii="Times New Roman" w:hAnsi="Times New Roman" w:cs="Times New Roman"/>
          <w:sz w:val="18"/>
          <w:szCs w:val="18"/>
        </w:rPr>
        <w:t>... )</w:t>
      </w:r>
      <w:proofErr w:type="gramEnd"/>
      <w:r w:rsidRPr="008242EF">
        <w:rPr>
          <w:rFonts w:ascii="Times New Roman" w:hAnsi="Times New Roman" w:cs="Times New Roman"/>
          <w:sz w:val="18"/>
          <w:szCs w:val="18"/>
        </w:rPr>
        <w:t xml:space="preserve"> Je ne sais t'exprimer la joie que tu m'as faite par ton geste gracieux ni la manière de te remercier. Si c'était possible, je serrerais bien fort le grand garçon que tu es devenu et qui restera toujours pour moi :</w:t>
      </w:r>
      <w:proofErr w:type="gramStart"/>
      <w:r w:rsidRPr="008242EF">
        <w:rPr>
          <w:rFonts w:ascii="Times New Roman" w:hAnsi="Times New Roman" w:cs="Times New Roman"/>
          <w:sz w:val="18"/>
          <w:szCs w:val="18"/>
        </w:rPr>
        <w:t xml:space="preserve"> «Mon</w:t>
      </w:r>
      <w:proofErr w:type="gramEnd"/>
      <w:r w:rsidRPr="008242EF">
        <w:rPr>
          <w:rFonts w:ascii="Times New Roman" w:hAnsi="Times New Roman" w:cs="Times New Roman"/>
          <w:sz w:val="18"/>
          <w:szCs w:val="18"/>
        </w:rPr>
        <w:t xml:space="preserve"> petit Camus »</w:t>
      </w:r>
    </w:p>
    <w:p w14:paraId="0E748A8A" w14:textId="77777777" w:rsidR="008242EF" w:rsidRPr="008242EF" w:rsidRDefault="008242EF" w:rsidP="008242EF">
      <w:pPr>
        <w:widowControl w:val="0"/>
        <w:autoSpaceDE w:val="0"/>
        <w:autoSpaceDN w:val="0"/>
        <w:adjustRightInd w:val="0"/>
        <w:contextualSpacing/>
        <w:jc w:val="both"/>
        <w:rPr>
          <w:rFonts w:ascii="Times New Roman" w:hAnsi="Times New Roman" w:cs="Times New Roman"/>
          <w:sz w:val="18"/>
          <w:szCs w:val="18"/>
        </w:rPr>
      </w:pPr>
      <w:r w:rsidRPr="008242EF">
        <w:rPr>
          <w:rFonts w:ascii="Times New Roman" w:hAnsi="Times New Roman" w:cs="Times New Roman"/>
          <w:sz w:val="18"/>
          <w:szCs w:val="18"/>
        </w:rPr>
        <w:t xml:space="preserve">Je crois bien connaître le gentil petit bonhomme que tu étais, et </w:t>
      </w:r>
      <w:r w:rsidRPr="008242EF">
        <w:rPr>
          <w:rFonts w:ascii="Times New Roman" w:hAnsi="Times New Roman" w:cs="Times New Roman"/>
          <w:b/>
          <w:sz w:val="18"/>
          <w:szCs w:val="18"/>
        </w:rPr>
        <w:t>l'enfant, bien souvent, contient en germe l'homme qu'il deviendra.</w:t>
      </w:r>
      <w:r w:rsidRPr="008242EF">
        <w:rPr>
          <w:rFonts w:ascii="Times New Roman" w:hAnsi="Times New Roman" w:cs="Times New Roman"/>
          <w:sz w:val="18"/>
          <w:szCs w:val="18"/>
        </w:rPr>
        <w:t xml:space="preserve"> Ton plaisir d'être en en classe éclatait de toutes parts....</w:t>
      </w:r>
    </w:p>
    <w:sectPr w:rsidR="008242EF" w:rsidRPr="008242EF"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EF"/>
    <w:rsid w:val="00104C28"/>
    <w:rsid w:val="001B5361"/>
    <w:rsid w:val="0045148A"/>
    <w:rsid w:val="00824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D764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42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242EF"/>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2073</Words>
  <Characters>11404</Characters>
  <Application>Microsoft Macintosh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cp:lastPrinted>2019-03-03T16:29:00Z</cp:lastPrinted>
  <dcterms:created xsi:type="dcterms:W3CDTF">2019-03-03T16:19:00Z</dcterms:created>
  <dcterms:modified xsi:type="dcterms:W3CDTF">2019-03-03T16:29:00Z</dcterms:modified>
</cp:coreProperties>
</file>